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C846A" w14:textId="77777777" w:rsidR="00511BCB" w:rsidRPr="00730B21" w:rsidRDefault="00511BCB" w:rsidP="00511BCB">
      <w:pPr>
        <w:spacing w:before="240" w:line="480" w:lineRule="auto"/>
        <w:ind w:right="3"/>
        <w:jc w:val="center"/>
        <w:rPr>
          <w:rFonts w:eastAsia="Verdana" w:cs="Verdana"/>
          <w:b/>
          <w:sz w:val="24"/>
          <w:szCs w:val="24"/>
        </w:rPr>
      </w:pPr>
      <w:r w:rsidRPr="00730B21">
        <w:rPr>
          <w:rFonts w:eastAsia="Verdana" w:cs="Verdana"/>
          <w:b/>
          <w:sz w:val="24"/>
          <w:szCs w:val="24"/>
        </w:rPr>
        <w:t xml:space="preserve">Visoko učilište Algebra </w:t>
      </w:r>
    </w:p>
    <w:p w14:paraId="76C0B570" w14:textId="6BE30983" w:rsidR="00511BCB" w:rsidRPr="00730B21" w:rsidRDefault="00511BCB" w:rsidP="00511BCB">
      <w:pPr>
        <w:spacing w:after="494"/>
        <w:ind w:right="3"/>
        <w:jc w:val="both"/>
        <w:rPr>
          <w:sz w:val="18"/>
          <w:szCs w:val="18"/>
        </w:rPr>
      </w:pPr>
      <w:r w:rsidRPr="00730B21">
        <w:rPr>
          <w:rFonts w:eastAsia="Verdana" w:cs="Verdana"/>
          <w:sz w:val="17"/>
          <w:szCs w:val="22"/>
        </w:rPr>
        <w:t xml:space="preserve">Na temelju članka 77. Zakona o znanstvenoj djelatnosti i o visokom obrazovanju (NN </w:t>
      </w:r>
      <w:hyperlink r:id="rId11" w:history="1">
        <w:r w:rsidRPr="00730B21">
          <w:rPr>
            <w:rStyle w:val="Hiperveza"/>
            <w:sz w:val="18"/>
            <w:szCs w:val="18"/>
          </w:rPr>
          <w:t>123/03</w:t>
        </w:r>
      </w:hyperlink>
      <w:r w:rsidRPr="00730B21">
        <w:rPr>
          <w:sz w:val="18"/>
          <w:szCs w:val="18"/>
        </w:rPr>
        <w:t xml:space="preserve">, </w:t>
      </w:r>
      <w:hyperlink r:id="rId12" w:history="1">
        <w:r w:rsidRPr="00730B21">
          <w:rPr>
            <w:rStyle w:val="Hiperveza"/>
            <w:sz w:val="18"/>
            <w:szCs w:val="18"/>
          </w:rPr>
          <w:t>198/03</w:t>
        </w:r>
      </w:hyperlink>
      <w:r w:rsidRPr="00730B21">
        <w:rPr>
          <w:sz w:val="18"/>
          <w:szCs w:val="18"/>
        </w:rPr>
        <w:t xml:space="preserve">, </w:t>
      </w:r>
      <w:hyperlink r:id="rId13" w:history="1">
        <w:r w:rsidRPr="00730B21">
          <w:rPr>
            <w:rStyle w:val="Hiperveza"/>
            <w:sz w:val="18"/>
            <w:szCs w:val="18"/>
          </w:rPr>
          <w:t>105/04</w:t>
        </w:r>
      </w:hyperlink>
      <w:r w:rsidRPr="00730B21">
        <w:rPr>
          <w:sz w:val="18"/>
          <w:szCs w:val="18"/>
        </w:rPr>
        <w:t xml:space="preserve">, </w:t>
      </w:r>
      <w:hyperlink r:id="rId14" w:history="1">
        <w:r w:rsidRPr="00730B21">
          <w:rPr>
            <w:rStyle w:val="Hiperveza"/>
            <w:sz w:val="18"/>
            <w:szCs w:val="18"/>
          </w:rPr>
          <w:t>174/04</w:t>
        </w:r>
      </w:hyperlink>
      <w:r w:rsidRPr="00730B21">
        <w:rPr>
          <w:sz w:val="18"/>
          <w:szCs w:val="18"/>
        </w:rPr>
        <w:t xml:space="preserve">, </w:t>
      </w:r>
      <w:hyperlink r:id="rId15" w:history="1">
        <w:r w:rsidRPr="00730B21">
          <w:rPr>
            <w:rStyle w:val="Hiperveza"/>
            <w:sz w:val="18"/>
            <w:szCs w:val="18"/>
          </w:rPr>
          <w:t>02/07</w:t>
        </w:r>
      </w:hyperlink>
      <w:r w:rsidRPr="00730B21">
        <w:rPr>
          <w:sz w:val="18"/>
          <w:szCs w:val="18"/>
        </w:rPr>
        <w:t xml:space="preserve">, </w:t>
      </w:r>
      <w:hyperlink r:id="rId16" w:history="1">
        <w:r w:rsidRPr="00730B21">
          <w:rPr>
            <w:rStyle w:val="Hiperveza"/>
            <w:sz w:val="18"/>
            <w:szCs w:val="18"/>
          </w:rPr>
          <w:t>46/07</w:t>
        </w:r>
      </w:hyperlink>
      <w:r w:rsidRPr="00730B21">
        <w:rPr>
          <w:sz w:val="18"/>
          <w:szCs w:val="18"/>
        </w:rPr>
        <w:t xml:space="preserve">, </w:t>
      </w:r>
      <w:hyperlink r:id="rId17" w:history="1">
        <w:r w:rsidRPr="00730B21">
          <w:rPr>
            <w:rStyle w:val="Hiperveza"/>
            <w:sz w:val="18"/>
            <w:szCs w:val="18"/>
          </w:rPr>
          <w:t>45/09</w:t>
        </w:r>
      </w:hyperlink>
      <w:r w:rsidRPr="00730B21">
        <w:rPr>
          <w:sz w:val="18"/>
          <w:szCs w:val="18"/>
        </w:rPr>
        <w:t xml:space="preserve">, </w:t>
      </w:r>
      <w:hyperlink r:id="rId18" w:history="1">
        <w:r w:rsidRPr="00730B21">
          <w:rPr>
            <w:rStyle w:val="Hiperveza"/>
            <w:sz w:val="18"/>
            <w:szCs w:val="18"/>
          </w:rPr>
          <w:t>63/11</w:t>
        </w:r>
      </w:hyperlink>
      <w:r w:rsidRPr="00730B21">
        <w:rPr>
          <w:sz w:val="18"/>
          <w:szCs w:val="18"/>
        </w:rPr>
        <w:t xml:space="preserve">, </w:t>
      </w:r>
      <w:hyperlink r:id="rId19" w:history="1">
        <w:r w:rsidRPr="00730B21">
          <w:rPr>
            <w:rStyle w:val="Hiperveza"/>
            <w:sz w:val="18"/>
            <w:szCs w:val="18"/>
          </w:rPr>
          <w:t>94/13</w:t>
        </w:r>
      </w:hyperlink>
      <w:r w:rsidRPr="00730B21">
        <w:rPr>
          <w:sz w:val="18"/>
          <w:szCs w:val="18"/>
        </w:rPr>
        <w:t xml:space="preserve">, </w:t>
      </w:r>
      <w:hyperlink r:id="rId20" w:history="1">
        <w:r w:rsidRPr="00730B21">
          <w:rPr>
            <w:rStyle w:val="Hiperveza"/>
            <w:sz w:val="18"/>
            <w:szCs w:val="18"/>
          </w:rPr>
          <w:t>139/13</w:t>
        </w:r>
      </w:hyperlink>
      <w:r w:rsidRPr="00730B21">
        <w:rPr>
          <w:sz w:val="18"/>
          <w:szCs w:val="18"/>
        </w:rPr>
        <w:t xml:space="preserve">, </w:t>
      </w:r>
      <w:hyperlink r:id="rId21" w:history="1">
        <w:r w:rsidRPr="00730B21">
          <w:rPr>
            <w:rStyle w:val="Hiperveza"/>
            <w:sz w:val="18"/>
            <w:szCs w:val="18"/>
          </w:rPr>
          <w:t>101/14</w:t>
        </w:r>
      </w:hyperlink>
      <w:r w:rsidRPr="00730B21">
        <w:rPr>
          <w:sz w:val="18"/>
          <w:szCs w:val="18"/>
        </w:rPr>
        <w:t xml:space="preserve">, </w:t>
      </w:r>
      <w:hyperlink r:id="rId22" w:history="1">
        <w:r w:rsidRPr="00730B21">
          <w:rPr>
            <w:rStyle w:val="Hiperveza"/>
            <w:sz w:val="18"/>
            <w:szCs w:val="18"/>
          </w:rPr>
          <w:t>60/15</w:t>
        </w:r>
      </w:hyperlink>
      <w:r w:rsidRPr="00730B21">
        <w:rPr>
          <w:sz w:val="18"/>
          <w:szCs w:val="18"/>
        </w:rPr>
        <w:t xml:space="preserve">, </w:t>
      </w:r>
      <w:hyperlink r:id="rId23" w:history="1">
        <w:r w:rsidRPr="00730B21">
          <w:rPr>
            <w:rStyle w:val="Hiperveza"/>
            <w:sz w:val="18"/>
            <w:szCs w:val="18"/>
          </w:rPr>
          <w:t>131/17</w:t>
        </w:r>
      </w:hyperlink>
      <w:r w:rsidRPr="00730B21">
        <w:rPr>
          <w:rFonts w:eastAsia="Verdana" w:cs="Verdana"/>
          <w:sz w:val="17"/>
          <w:szCs w:val="22"/>
        </w:rPr>
        <w:t xml:space="preserve">) i članka 69. Statuta Visokog učilišta Algebra, a u skladu s odlukama Stručnog vijeća od </w:t>
      </w:r>
      <w:r w:rsidR="00D13892" w:rsidRPr="00730B21">
        <w:rPr>
          <w:rFonts w:eastAsia="Verdana" w:cs="Verdana"/>
          <w:sz w:val="17"/>
          <w:szCs w:val="22"/>
        </w:rPr>
        <w:t>30</w:t>
      </w:r>
      <w:r w:rsidR="00B728BB" w:rsidRPr="00730B21">
        <w:rPr>
          <w:rFonts w:eastAsia="Verdana" w:cs="Verdana"/>
          <w:sz w:val="17"/>
          <w:szCs w:val="22"/>
        </w:rPr>
        <w:t>.</w:t>
      </w:r>
      <w:r w:rsidR="00D13892" w:rsidRPr="00730B21">
        <w:rPr>
          <w:rFonts w:eastAsia="Verdana" w:cs="Verdana"/>
          <w:sz w:val="17"/>
          <w:szCs w:val="22"/>
        </w:rPr>
        <w:t>11.</w:t>
      </w:r>
      <w:r w:rsidR="00B728BB" w:rsidRPr="00730B21">
        <w:rPr>
          <w:rFonts w:eastAsia="Verdana" w:cs="Verdana"/>
          <w:sz w:val="17"/>
          <w:szCs w:val="22"/>
        </w:rPr>
        <w:t>2020</w:t>
      </w:r>
      <w:r w:rsidRPr="00730B21">
        <w:rPr>
          <w:rFonts w:eastAsia="Verdana" w:cs="Verdana"/>
          <w:sz w:val="17"/>
          <w:szCs w:val="22"/>
        </w:rPr>
        <w:t xml:space="preserve">. godine te Upravnog vijeća od </w:t>
      </w:r>
      <w:r w:rsidR="004201A5" w:rsidRPr="00730B21">
        <w:rPr>
          <w:rFonts w:eastAsia="Verdana" w:cs="Verdana"/>
          <w:sz w:val="17"/>
          <w:szCs w:val="22"/>
        </w:rPr>
        <w:t>01</w:t>
      </w:r>
      <w:r w:rsidR="0042585D" w:rsidRPr="00730B21">
        <w:rPr>
          <w:rFonts w:eastAsia="Verdana" w:cs="Verdana"/>
          <w:sz w:val="17"/>
          <w:szCs w:val="22"/>
        </w:rPr>
        <w:t>.</w:t>
      </w:r>
      <w:r w:rsidR="00D13892" w:rsidRPr="00730B21">
        <w:rPr>
          <w:rFonts w:eastAsia="Verdana" w:cs="Verdana"/>
          <w:sz w:val="17"/>
          <w:szCs w:val="22"/>
        </w:rPr>
        <w:t>1</w:t>
      </w:r>
      <w:r w:rsidR="004201A5" w:rsidRPr="00730B21">
        <w:rPr>
          <w:rFonts w:eastAsia="Verdana" w:cs="Verdana"/>
          <w:sz w:val="17"/>
          <w:szCs w:val="22"/>
        </w:rPr>
        <w:t>2</w:t>
      </w:r>
      <w:r w:rsidR="0015088E" w:rsidRPr="00730B21">
        <w:rPr>
          <w:rFonts w:eastAsia="Verdana" w:cs="Verdana"/>
          <w:sz w:val="17"/>
          <w:szCs w:val="22"/>
        </w:rPr>
        <w:t>.2020</w:t>
      </w:r>
      <w:r w:rsidRPr="00730B21">
        <w:rPr>
          <w:rFonts w:eastAsia="Verdana" w:cs="Verdana"/>
          <w:sz w:val="17"/>
          <w:szCs w:val="22"/>
        </w:rPr>
        <w:t xml:space="preserve">. godine </w:t>
      </w:r>
    </w:p>
    <w:p w14:paraId="59FD8F35" w14:textId="77777777" w:rsidR="00511BCB" w:rsidRPr="00730B21" w:rsidRDefault="00511BCB" w:rsidP="00511BCB">
      <w:pPr>
        <w:spacing w:after="494" w:line="259" w:lineRule="auto"/>
        <w:ind w:right="3"/>
        <w:jc w:val="center"/>
        <w:rPr>
          <w:rFonts w:eastAsia="Verdana" w:cs="Verdana"/>
          <w:sz w:val="17"/>
          <w:szCs w:val="22"/>
        </w:rPr>
      </w:pPr>
      <w:r w:rsidRPr="00730B21">
        <w:rPr>
          <w:rFonts w:eastAsia="Verdana" w:cs="Verdana"/>
          <w:sz w:val="17"/>
          <w:szCs w:val="22"/>
        </w:rPr>
        <w:t>raspisuje</w:t>
      </w:r>
    </w:p>
    <w:p w14:paraId="6F6BD877" w14:textId="77777777" w:rsidR="002E3E10" w:rsidRPr="00730B21" w:rsidRDefault="002E3E10" w:rsidP="002E3E10">
      <w:pPr>
        <w:keepNext/>
        <w:keepLines/>
        <w:spacing w:after="11" w:line="259" w:lineRule="auto"/>
        <w:ind w:right="3"/>
        <w:jc w:val="center"/>
        <w:outlineLvl w:val="0"/>
        <w:rPr>
          <w:rFonts w:eastAsia="Verdana" w:cs="Verdana"/>
          <w:b/>
          <w:sz w:val="40"/>
          <w:szCs w:val="22"/>
        </w:rPr>
      </w:pPr>
      <w:r w:rsidRPr="00730B21">
        <w:rPr>
          <w:rFonts w:eastAsia="Verdana" w:cs="Verdana"/>
          <w:b/>
          <w:sz w:val="40"/>
          <w:szCs w:val="22"/>
        </w:rPr>
        <w:t>NATJEČAJ</w:t>
      </w:r>
      <w:r w:rsidRPr="00730B21">
        <w:rPr>
          <w:rFonts w:eastAsia="Verdana" w:cs="Verdana"/>
          <w:sz w:val="40"/>
          <w:szCs w:val="22"/>
        </w:rPr>
        <w:t xml:space="preserve">  </w:t>
      </w:r>
    </w:p>
    <w:p w14:paraId="175C42DF" w14:textId="77777777" w:rsidR="002E3E10" w:rsidRPr="00730B21" w:rsidRDefault="002E3E10" w:rsidP="00541375">
      <w:pPr>
        <w:spacing w:after="283" w:line="360" w:lineRule="auto"/>
        <w:ind w:left="1143" w:right="1030"/>
        <w:jc w:val="center"/>
        <w:rPr>
          <w:rFonts w:eastAsia="Verdana" w:cs="Verdana"/>
          <w:b/>
          <w:sz w:val="17"/>
          <w:szCs w:val="22"/>
        </w:rPr>
      </w:pPr>
      <w:r w:rsidRPr="00730B21">
        <w:rPr>
          <w:rFonts w:eastAsia="Verdana" w:cs="Verdana"/>
          <w:b/>
          <w:sz w:val="17"/>
          <w:szCs w:val="22"/>
        </w:rPr>
        <w:t xml:space="preserve">za upis studenata na trogodišnji </w:t>
      </w:r>
      <w:r w:rsidR="000F0F49" w:rsidRPr="00730B21">
        <w:rPr>
          <w:rFonts w:eastAsia="Verdana" w:cs="Verdana"/>
          <w:b/>
          <w:sz w:val="17"/>
          <w:szCs w:val="22"/>
        </w:rPr>
        <w:t xml:space="preserve">preddiplomski </w:t>
      </w:r>
      <w:r w:rsidRPr="00730B21">
        <w:rPr>
          <w:rFonts w:eastAsia="Verdana" w:cs="Verdana"/>
          <w:b/>
          <w:sz w:val="17"/>
          <w:szCs w:val="22"/>
        </w:rPr>
        <w:t xml:space="preserve">stručni studij </w:t>
      </w:r>
      <w:r w:rsidR="00013B4D" w:rsidRPr="00730B21">
        <w:rPr>
          <w:rFonts w:eastAsia="Verdana" w:cs="Verdana"/>
          <w:b/>
          <w:sz w:val="17"/>
          <w:szCs w:val="22"/>
        </w:rPr>
        <w:br/>
      </w:r>
      <w:r w:rsidR="000F0F49" w:rsidRPr="00730B21">
        <w:rPr>
          <w:rFonts w:eastAsia="Verdana" w:cs="Verdana"/>
          <w:b/>
          <w:sz w:val="17"/>
          <w:szCs w:val="22"/>
        </w:rPr>
        <w:t>Oblikovanj</w:t>
      </w:r>
      <w:r w:rsidR="00EF3B77" w:rsidRPr="00730B21">
        <w:rPr>
          <w:rFonts w:eastAsia="Verdana" w:cs="Verdana"/>
          <w:b/>
          <w:sz w:val="17"/>
          <w:szCs w:val="22"/>
        </w:rPr>
        <w:t>e</w:t>
      </w:r>
      <w:r w:rsidR="000F0F49" w:rsidRPr="00730B21">
        <w:rPr>
          <w:rFonts w:eastAsia="Verdana" w:cs="Verdana"/>
          <w:b/>
          <w:sz w:val="17"/>
          <w:szCs w:val="22"/>
        </w:rPr>
        <w:t xml:space="preserve"> tržišnih komunikacija</w:t>
      </w:r>
      <w:r w:rsidR="00A5474D" w:rsidRPr="00730B21">
        <w:rPr>
          <w:rFonts w:eastAsia="Verdana" w:cs="Verdana"/>
          <w:b/>
          <w:sz w:val="17"/>
          <w:szCs w:val="22"/>
        </w:rPr>
        <w:t xml:space="preserve"> </w:t>
      </w:r>
      <w:r w:rsidR="000F0F49" w:rsidRPr="00730B21">
        <w:rPr>
          <w:rFonts w:eastAsia="Verdana" w:cs="Verdana"/>
          <w:b/>
          <w:sz w:val="17"/>
          <w:szCs w:val="22"/>
        </w:rPr>
        <w:br/>
      </w:r>
      <w:r w:rsidRPr="00730B21">
        <w:rPr>
          <w:rFonts w:eastAsia="Verdana" w:cs="Verdana"/>
          <w:sz w:val="17"/>
          <w:szCs w:val="22"/>
        </w:rPr>
        <w:t xml:space="preserve">za redovne studente i izvanredne studente </w:t>
      </w:r>
    </w:p>
    <w:p w14:paraId="497E1F61" w14:textId="0E36DCE6" w:rsidR="00E44D9E" w:rsidRPr="00730B21" w:rsidRDefault="00E44D9E" w:rsidP="00E44D9E">
      <w:pPr>
        <w:spacing w:after="494" w:line="259" w:lineRule="auto"/>
        <w:ind w:right="3"/>
        <w:jc w:val="center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u akademskoj godini </w:t>
      </w:r>
      <w:r w:rsidR="00B728BB" w:rsidRPr="00730B21">
        <w:rPr>
          <w:rFonts w:eastAsia="Verdana" w:cs="Verdana"/>
          <w:sz w:val="17"/>
          <w:szCs w:val="22"/>
        </w:rPr>
        <w:t>2021</w:t>
      </w:r>
      <w:r w:rsidRPr="00730B21">
        <w:rPr>
          <w:rFonts w:eastAsia="Verdana" w:cs="Verdana"/>
          <w:sz w:val="17"/>
          <w:szCs w:val="22"/>
        </w:rPr>
        <w:t>./</w:t>
      </w:r>
      <w:r w:rsidR="00B728BB" w:rsidRPr="00730B21">
        <w:rPr>
          <w:rFonts w:eastAsia="Verdana" w:cs="Verdana"/>
          <w:sz w:val="17"/>
          <w:szCs w:val="22"/>
        </w:rPr>
        <w:t>2022</w:t>
      </w:r>
      <w:r w:rsidRPr="00730B21">
        <w:rPr>
          <w:rFonts w:eastAsia="Verdana" w:cs="Verdana"/>
          <w:sz w:val="17"/>
          <w:szCs w:val="22"/>
        </w:rPr>
        <w:t xml:space="preserve">. </w:t>
      </w:r>
    </w:p>
    <w:p w14:paraId="0686B930" w14:textId="1F35C797" w:rsidR="002E3E10" w:rsidRPr="00730B21" w:rsidRDefault="002E3E10" w:rsidP="002E3E10">
      <w:pPr>
        <w:spacing w:after="311" w:line="259" w:lineRule="auto"/>
        <w:ind w:left="56"/>
        <w:jc w:val="center"/>
        <w:rPr>
          <w:rFonts w:eastAsia="Calibri" w:cs="Calibri"/>
          <w:sz w:val="22"/>
          <w:szCs w:val="22"/>
        </w:rPr>
      </w:pPr>
    </w:p>
    <w:p w14:paraId="797B1DF5" w14:textId="77777777" w:rsidR="002E3E10" w:rsidRPr="00730B21" w:rsidRDefault="002E3E10" w:rsidP="002E3E10">
      <w:pPr>
        <w:keepNext/>
        <w:keepLines/>
        <w:spacing w:after="211" w:line="259" w:lineRule="auto"/>
        <w:ind w:left="-5" w:hanging="10"/>
        <w:outlineLvl w:val="1"/>
        <w:rPr>
          <w:rFonts w:eastAsia="Verdana" w:cs="Verdana"/>
          <w:b/>
          <w:sz w:val="22"/>
          <w:szCs w:val="22"/>
        </w:rPr>
      </w:pPr>
      <w:r w:rsidRPr="00730B21">
        <w:rPr>
          <w:rFonts w:eastAsia="Verdana" w:cs="Verdana"/>
          <w:b/>
          <w:sz w:val="22"/>
          <w:szCs w:val="22"/>
        </w:rPr>
        <w:t>O STUDIJU</w:t>
      </w:r>
      <w:r w:rsidRPr="00730B21">
        <w:rPr>
          <w:rFonts w:eastAsia="Verdana" w:cs="Verdana"/>
          <w:sz w:val="22"/>
          <w:szCs w:val="22"/>
        </w:rPr>
        <w:t xml:space="preserve"> </w:t>
      </w:r>
    </w:p>
    <w:p w14:paraId="4AD37B63" w14:textId="77777777" w:rsidR="00475F69" w:rsidRPr="00730B21" w:rsidRDefault="002E3E10" w:rsidP="002E3E10">
      <w:pPr>
        <w:spacing w:line="259" w:lineRule="auto"/>
        <w:rPr>
          <w:rFonts w:eastAsia="Verdana" w:cs="Verdana"/>
          <w:sz w:val="17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Naziv: </w:t>
      </w:r>
      <w:r w:rsidR="00A5474D" w:rsidRPr="00730B21">
        <w:rPr>
          <w:rFonts w:eastAsia="Verdana" w:cs="Verdana"/>
          <w:b/>
          <w:sz w:val="17"/>
          <w:szCs w:val="22"/>
        </w:rPr>
        <w:t xml:space="preserve"> </w:t>
      </w:r>
      <w:r w:rsidR="000F0F49" w:rsidRPr="00730B21">
        <w:rPr>
          <w:rFonts w:eastAsia="Verdana" w:cs="Verdana"/>
          <w:b/>
          <w:sz w:val="17"/>
          <w:szCs w:val="22"/>
        </w:rPr>
        <w:t>preddiplomski stručni studij Oblikovanje tržišnih komunikacija</w:t>
      </w:r>
    </w:p>
    <w:p w14:paraId="033930B3" w14:textId="6D36A360" w:rsidR="002E3E10" w:rsidRPr="00730B21" w:rsidRDefault="00475F69" w:rsidP="002E3E10">
      <w:pPr>
        <w:spacing w:line="259" w:lineRule="auto"/>
        <w:rPr>
          <w:rFonts w:eastAsia="Calibri" w:cs="Calibri"/>
          <w:b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>Smjer</w:t>
      </w:r>
      <w:r w:rsidR="00A312BC" w:rsidRPr="00730B21">
        <w:rPr>
          <w:rFonts w:eastAsia="Verdana" w:cs="Verdana"/>
          <w:sz w:val="17"/>
          <w:szCs w:val="22"/>
        </w:rPr>
        <w:t>ovi</w:t>
      </w:r>
      <w:r w:rsidRPr="00730B21">
        <w:rPr>
          <w:rFonts w:eastAsia="Verdana" w:cs="Verdana"/>
          <w:sz w:val="17"/>
          <w:szCs w:val="22"/>
        </w:rPr>
        <w:t xml:space="preserve">: </w:t>
      </w:r>
      <w:r w:rsidRPr="00730B21">
        <w:rPr>
          <w:rFonts w:eastAsia="Verdana" w:cs="Verdana"/>
          <w:b/>
          <w:sz w:val="17"/>
          <w:szCs w:val="22"/>
        </w:rPr>
        <w:t>Oblikovanje tržišnih komunikacija</w:t>
      </w:r>
      <w:r w:rsidR="00A312BC" w:rsidRPr="00730B21">
        <w:rPr>
          <w:rFonts w:eastAsia="Verdana" w:cs="Verdana"/>
          <w:b/>
          <w:sz w:val="17"/>
          <w:szCs w:val="22"/>
        </w:rPr>
        <w:t xml:space="preserve"> i 3</w:t>
      </w:r>
      <w:r w:rsidRPr="00730B21">
        <w:rPr>
          <w:rFonts w:eastAsia="Verdana" w:cs="Verdana"/>
          <w:b/>
          <w:sz w:val="17"/>
          <w:szCs w:val="22"/>
        </w:rPr>
        <w:t>D oblikovanje tržišnih komunikacija</w:t>
      </w:r>
      <w:r w:rsidR="002E3E10" w:rsidRPr="00730B21">
        <w:rPr>
          <w:rFonts w:eastAsia="Verdana" w:cs="Verdana"/>
          <w:b/>
          <w:sz w:val="17"/>
          <w:szCs w:val="22"/>
        </w:rPr>
        <w:t xml:space="preserve"> </w:t>
      </w:r>
    </w:p>
    <w:p w14:paraId="440DFDB2" w14:textId="77777777" w:rsidR="002E3E10" w:rsidRPr="00730B21" w:rsidRDefault="002E3E10" w:rsidP="002E3E10">
      <w:pPr>
        <w:spacing w:after="1" w:line="259" w:lineRule="auto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 </w:t>
      </w:r>
    </w:p>
    <w:p w14:paraId="67CA781F" w14:textId="77777777" w:rsidR="002E3E10" w:rsidRPr="00730B21" w:rsidRDefault="002E3E10" w:rsidP="002E3E10">
      <w:pPr>
        <w:spacing w:line="260" w:lineRule="auto"/>
        <w:ind w:left="-5" w:hanging="10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Zvanje koje se stječe: </w:t>
      </w:r>
      <w:r w:rsidRPr="00730B21">
        <w:rPr>
          <w:rFonts w:eastAsia="Verdana" w:cs="Verdana"/>
          <w:b/>
          <w:sz w:val="17"/>
          <w:szCs w:val="22"/>
        </w:rPr>
        <w:t xml:space="preserve">stručni </w:t>
      </w:r>
      <w:proofErr w:type="spellStart"/>
      <w:r w:rsidRPr="00730B21">
        <w:rPr>
          <w:rFonts w:eastAsia="Verdana" w:cs="Verdana"/>
          <w:b/>
          <w:sz w:val="17"/>
          <w:szCs w:val="22"/>
        </w:rPr>
        <w:t>prvostupnik</w:t>
      </w:r>
      <w:proofErr w:type="spellEnd"/>
      <w:r w:rsidRPr="00730B21">
        <w:rPr>
          <w:rFonts w:eastAsia="Verdana" w:cs="Verdana"/>
          <w:b/>
          <w:sz w:val="17"/>
          <w:szCs w:val="22"/>
        </w:rPr>
        <w:t xml:space="preserve"> </w:t>
      </w:r>
      <w:r w:rsidR="00820C4F" w:rsidRPr="00730B21">
        <w:rPr>
          <w:rFonts w:eastAsia="Verdana" w:cs="Verdana"/>
          <w:b/>
          <w:sz w:val="17"/>
          <w:szCs w:val="22"/>
        </w:rPr>
        <w:t>dizajna tržišnih komunikacija</w:t>
      </w:r>
      <w:r w:rsidRPr="00730B21">
        <w:rPr>
          <w:rFonts w:eastAsia="Calibri" w:cs="Calibri"/>
          <w:szCs w:val="22"/>
        </w:rPr>
        <w:t xml:space="preserve"> </w:t>
      </w:r>
      <w:r w:rsidR="00DE2C1B" w:rsidRPr="00730B21">
        <w:rPr>
          <w:rFonts w:eastAsia="Verdana" w:cs="Verdana"/>
          <w:sz w:val="17"/>
          <w:szCs w:val="22"/>
        </w:rPr>
        <w:t>uz kraticu</w:t>
      </w:r>
      <w:r w:rsidRPr="00730B21">
        <w:rPr>
          <w:rFonts w:eastAsia="Verdana" w:cs="Verdana"/>
          <w:sz w:val="17"/>
          <w:szCs w:val="22"/>
        </w:rPr>
        <w:t xml:space="preserve"> </w:t>
      </w:r>
      <w:proofErr w:type="spellStart"/>
      <w:r w:rsidRPr="00730B21">
        <w:rPr>
          <w:rFonts w:eastAsia="Verdana" w:cs="Verdana"/>
          <w:b/>
          <w:sz w:val="17"/>
          <w:szCs w:val="22"/>
        </w:rPr>
        <w:t>bacc</w:t>
      </w:r>
      <w:proofErr w:type="spellEnd"/>
      <w:r w:rsidRPr="00730B21">
        <w:rPr>
          <w:rFonts w:eastAsia="Verdana" w:cs="Verdana"/>
          <w:b/>
          <w:sz w:val="17"/>
          <w:szCs w:val="22"/>
        </w:rPr>
        <w:t>.</w:t>
      </w:r>
      <w:r w:rsidR="00BD4690" w:rsidRPr="00730B21">
        <w:rPr>
          <w:rFonts w:eastAsia="Verdana" w:cs="Verdana"/>
          <w:b/>
          <w:sz w:val="17"/>
          <w:szCs w:val="22"/>
        </w:rPr>
        <w:t xml:space="preserve"> </w:t>
      </w:r>
      <w:r w:rsidR="00820C4F" w:rsidRPr="00730B21">
        <w:rPr>
          <w:rFonts w:eastAsia="Verdana" w:cs="Verdana"/>
          <w:b/>
          <w:sz w:val="17"/>
          <w:szCs w:val="22"/>
        </w:rPr>
        <w:t>art</w:t>
      </w:r>
      <w:r w:rsidRPr="00730B21">
        <w:rPr>
          <w:rFonts w:eastAsia="Verdana" w:cs="Verdana"/>
          <w:b/>
          <w:sz w:val="17"/>
          <w:szCs w:val="22"/>
        </w:rPr>
        <w:t>.</w:t>
      </w:r>
      <w:r w:rsidRPr="00730B21">
        <w:rPr>
          <w:rFonts w:eastAsia="Verdana" w:cs="Verdana"/>
          <w:sz w:val="17"/>
          <w:szCs w:val="22"/>
        </w:rPr>
        <w:t xml:space="preserve"> </w:t>
      </w:r>
    </w:p>
    <w:p w14:paraId="5D6F21AA" w14:textId="77777777" w:rsidR="002E3E10" w:rsidRPr="00730B21" w:rsidRDefault="002E3E10" w:rsidP="002E3E10">
      <w:pPr>
        <w:spacing w:line="259" w:lineRule="auto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 </w:t>
      </w:r>
    </w:p>
    <w:p w14:paraId="0B6B5FE3" w14:textId="77777777" w:rsidR="002E3E10" w:rsidRPr="00730B21" w:rsidRDefault="002E3E10" w:rsidP="002E3E10">
      <w:pPr>
        <w:spacing w:line="260" w:lineRule="auto"/>
        <w:ind w:left="-5" w:hanging="10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Studij donosi </w:t>
      </w:r>
      <w:r w:rsidRPr="00730B21">
        <w:rPr>
          <w:rFonts w:eastAsia="Verdana" w:cs="Verdana"/>
          <w:b/>
          <w:sz w:val="17"/>
          <w:szCs w:val="22"/>
        </w:rPr>
        <w:t>180 ECTS</w:t>
      </w:r>
      <w:r w:rsidRPr="00730B21">
        <w:rPr>
          <w:rFonts w:eastAsia="Verdana" w:cs="Verdana"/>
          <w:sz w:val="17"/>
          <w:szCs w:val="22"/>
        </w:rPr>
        <w:t xml:space="preserve"> bodova. </w:t>
      </w:r>
    </w:p>
    <w:p w14:paraId="314A34DF" w14:textId="77777777" w:rsidR="002E3E10" w:rsidRPr="00730B21" w:rsidRDefault="002E3E10" w:rsidP="002E3E10">
      <w:pPr>
        <w:spacing w:line="259" w:lineRule="auto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 </w:t>
      </w:r>
    </w:p>
    <w:p w14:paraId="06DB2BB4" w14:textId="77777777" w:rsidR="002E3E10" w:rsidRPr="00730B21" w:rsidRDefault="002E3E10" w:rsidP="00541375">
      <w:pPr>
        <w:spacing w:line="259" w:lineRule="auto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  </w:t>
      </w:r>
    </w:p>
    <w:p w14:paraId="21283FF4" w14:textId="77777777" w:rsidR="002E3E10" w:rsidRPr="00730B21" w:rsidRDefault="002E3E10" w:rsidP="002E3E10">
      <w:pPr>
        <w:keepNext/>
        <w:keepLines/>
        <w:spacing w:line="259" w:lineRule="auto"/>
        <w:ind w:left="-5" w:hanging="10"/>
        <w:outlineLvl w:val="1"/>
        <w:rPr>
          <w:rFonts w:eastAsia="Verdana" w:cs="Verdana"/>
          <w:b/>
          <w:sz w:val="22"/>
          <w:szCs w:val="22"/>
        </w:rPr>
      </w:pPr>
      <w:r w:rsidRPr="00730B21">
        <w:rPr>
          <w:rFonts w:eastAsia="Verdana" w:cs="Verdana"/>
          <w:b/>
          <w:sz w:val="22"/>
          <w:szCs w:val="22"/>
        </w:rPr>
        <w:t xml:space="preserve">UVJETI UPISA </w:t>
      </w:r>
    </w:p>
    <w:p w14:paraId="202A49E3" w14:textId="77777777" w:rsidR="002E3E10" w:rsidRPr="00730B21" w:rsidRDefault="002E3E10" w:rsidP="002E3E10">
      <w:pPr>
        <w:spacing w:line="259" w:lineRule="auto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 </w:t>
      </w:r>
    </w:p>
    <w:p w14:paraId="11613F91" w14:textId="572AA90A" w:rsidR="002E3E10" w:rsidRPr="00730B21" w:rsidRDefault="002E3E10" w:rsidP="002E3E10">
      <w:pPr>
        <w:spacing w:after="19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Pravo upisa: imaju </w:t>
      </w:r>
      <w:r w:rsidRPr="00730B21">
        <w:rPr>
          <w:rFonts w:eastAsia="Verdana" w:cs="Verdana"/>
          <w:b/>
          <w:sz w:val="17"/>
          <w:szCs w:val="22"/>
        </w:rPr>
        <w:t>svi kandidati koji su završili</w:t>
      </w:r>
      <w:r w:rsidRPr="00730B21">
        <w:rPr>
          <w:rFonts w:eastAsia="Verdana" w:cs="Verdana"/>
          <w:sz w:val="17"/>
          <w:szCs w:val="22"/>
        </w:rPr>
        <w:t xml:space="preserve"> četverogodišnju </w:t>
      </w:r>
      <w:r w:rsidRPr="00730B21">
        <w:rPr>
          <w:rFonts w:eastAsia="Verdana" w:cs="Verdana"/>
          <w:b/>
          <w:sz w:val="17"/>
          <w:szCs w:val="22"/>
        </w:rPr>
        <w:t>srednju školu</w:t>
      </w:r>
      <w:r w:rsidRPr="00730B21">
        <w:rPr>
          <w:rFonts w:eastAsia="Verdana" w:cs="Verdana"/>
          <w:sz w:val="17"/>
          <w:szCs w:val="22"/>
        </w:rPr>
        <w:t xml:space="preserve"> u Hrvatskoj. Kandidati koji su srednju školu završili izvan </w:t>
      </w:r>
      <w:r w:rsidR="00E145BF" w:rsidRPr="00730B21">
        <w:rPr>
          <w:rFonts w:eastAsia="Verdana" w:cs="Verdana"/>
          <w:sz w:val="17"/>
          <w:szCs w:val="22"/>
        </w:rPr>
        <w:t xml:space="preserve">Republike </w:t>
      </w:r>
      <w:r w:rsidRPr="00730B21">
        <w:rPr>
          <w:rFonts w:eastAsia="Verdana" w:cs="Verdana"/>
          <w:sz w:val="17"/>
          <w:szCs w:val="22"/>
        </w:rPr>
        <w:t xml:space="preserve">Hrvatske donose Rješenje </w:t>
      </w:r>
      <w:r w:rsidR="00071576" w:rsidRPr="00730B21">
        <w:rPr>
          <w:rFonts w:eastAsia="Verdana" w:cs="Verdana"/>
          <w:sz w:val="17"/>
          <w:szCs w:val="22"/>
        </w:rPr>
        <w:t>Agencije za odgoj i obrazovanje / Agencije za strukovno obrazovanje i obrazovanje odraslih</w:t>
      </w:r>
      <w:r w:rsidR="00071576" w:rsidRPr="00730B21">
        <w:rPr>
          <w:color w:val="1F497D"/>
        </w:rPr>
        <w:t xml:space="preserve"> </w:t>
      </w:r>
      <w:r w:rsidRPr="00730B21">
        <w:rPr>
          <w:rFonts w:eastAsia="Verdana" w:cs="Verdana"/>
          <w:sz w:val="17"/>
          <w:szCs w:val="22"/>
        </w:rPr>
        <w:t xml:space="preserve">o priznavanju inozemne obrazovne kvalifikacije. Prijavu za prijelaz s drugog studija mogu podnijeti studenti srodnih studija.  </w:t>
      </w:r>
    </w:p>
    <w:p w14:paraId="5AD056B2" w14:textId="77777777" w:rsidR="002E3E10" w:rsidRPr="00730B21" w:rsidRDefault="002E3E10" w:rsidP="002E3E10">
      <w:pPr>
        <w:spacing w:line="259" w:lineRule="auto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 </w:t>
      </w:r>
    </w:p>
    <w:p w14:paraId="059ACD46" w14:textId="77777777" w:rsidR="002E3E10" w:rsidRPr="00730B21" w:rsidRDefault="002E3E10" w:rsidP="002E3E10">
      <w:pPr>
        <w:spacing w:after="275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proofErr w:type="spellStart"/>
      <w:r w:rsidRPr="00730B21">
        <w:rPr>
          <w:rFonts w:eastAsia="Verdana" w:cs="Verdana"/>
          <w:b/>
          <w:bCs/>
          <w:sz w:val="17"/>
          <w:szCs w:val="22"/>
        </w:rPr>
        <w:t>Prijelaznici</w:t>
      </w:r>
      <w:proofErr w:type="spellEnd"/>
      <w:r w:rsidRPr="00730B21">
        <w:rPr>
          <w:rFonts w:eastAsia="Verdana" w:cs="Verdana"/>
          <w:b/>
          <w:bCs/>
          <w:sz w:val="17"/>
          <w:szCs w:val="22"/>
        </w:rPr>
        <w:t>:</w:t>
      </w:r>
      <w:r w:rsidRPr="00730B21">
        <w:rPr>
          <w:rFonts w:eastAsia="Verdana" w:cs="Verdana"/>
          <w:sz w:val="17"/>
          <w:szCs w:val="22"/>
        </w:rPr>
        <w:t xml:space="preserve"> </w:t>
      </w:r>
      <w:proofErr w:type="spellStart"/>
      <w:r w:rsidRPr="00730B21">
        <w:rPr>
          <w:rFonts w:eastAsia="Verdana" w:cs="Verdana"/>
          <w:sz w:val="17"/>
          <w:szCs w:val="22"/>
        </w:rPr>
        <w:t>Prijelaznici</w:t>
      </w:r>
      <w:proofErr w:type="spellEnd"/>
      <w:r w:rsidRPr="00730B21">
        <w:rPr>
          <w:rFonts w:eastAsia="Verdana" w:cs="Verdana"/>
          <w:sz w:val="17"/>
          <w:szCs w:val="22"/>
        </w:rPr>
        <w:t xml:space="preserve"> s drugih fakulteta oslobođeni su prijemnog ispita. Cijena studija može se umanjiti razmjerno broju priznatih ECTS bodova za već položene kolegije na drugom studiju, sukladno Odluci o priznavanju ispita i certifikata. </w:t>
      </w:r>
    </w:p>
    <w:p w14:paraId="1EC1AB68" w14:textId="77777777" w:rsidR="002E3E10" w:rsidRPr="00730B21" w:rsidRDefault="002E3E10" w:rsidP="002E3E10">
      <w:pPr>
        <w:spacing w:after="262" w:line="264" w:lineRule="auto"/>
        <w:ind w:left="-5" w:hanging="10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b/>
          <w:sz w:val="17"/>
          <w:szCs w:val="22"/>
        </w:rPr>
        <w:t xml:space="preserve">NASTAVA:  </w:t>
      </w:r>
    </w:p>
    <w:p w14:paraId="06D9785F" w14:textId="77777777" w:rsidR="002E3E10" w:rsidRPr="00730B21" w:rsidRDefault="002E3E10" w:rsidP="002E3E10">
      <w:pPr>
        <w:spacing w:line="270" w:lineRule="auto"/>
        <w:ind w:left="-5" w:hanging="10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Nastava se odvija 17 tjedana unutar svakog od dva semestra u trajanju od prosječno 5 školskih sati dnevno odnosno 22 do 24 šk. sata tjedno. Termine održavanja nastave i raspored određuje Visoko učilište Algebra respektirajući želje studenta i ekonomsku opravdanost.  </w:t>
      </w:r>
    </w:p>
    <w:p w14:paraId="5FEB81D7" w14:textId="77777777" w:rsidR="002E3E10" w:rsidRPr="00730B21" w:rsidRDefault="002E3E10" w:rsidP="002E3E10">
      <w:pPr>
        <w:spacing w:after="261" w:line="259" w:lineRule="auto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 </w:t>
      </w:r>
    </w:p>
    <w:p w14:paraId="68E1112F" w14:textId="77777777" w:rsidR="002E3E10" w:rsidRPr="00730B21" w:rsidRDefault="002E3E10" w:rsidP="002E3E10">
      <w:pPr>
        <w:spacing w:after="352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lastRenderedPageBreak/>
        <w:t xml:space="preserve">Termini održavanja nastave:  </w:t>
      </w:r>
    </w:p>
    <w:p w14:paraId="1D5D307D" w14:textId="77777777" w:rsidR="002E3E10" w:rsidRPr="00730B21" w:rsidRDefault="002E3E10" w:rsidP="00541375">
      <w:pPr>
        <w:numPr>
          <w:ilvl w:val="0"/>
          <w:numId w:val="30"/>
        </w:numPr>
        <w:spacing w:after="71" w:line="248" w:lineRule="auto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radnim danima u terminu od 08:00 do 16:30 sati </w:t>
      </w:r>
      <w:r w:rsidR="00CA7254" w:rsidRPr="00730B21">
        <w:rPr>
          <w:rFonts w:eastAsia="Verdana" w:cs="Verdana"/>
          <w:sz w:val="17"/>
          <w:szCs w:val="22"/>
        </w:rPr>
        <w:t xml:space="preserve">predavanja i </w:t>
      </w:r>
      <w:r w:rsidRPr="00730B21">
        <w:rPr>
          <w:rFonts w:eastAsia="Verdana" w:cs="Verdana"/>
          <w:sz w:val="17"/>
          <w:szCs w:val="22"/>
        </w:rPr>
        <w:t>vježbe</w:t>
      </w:r>
      <w:r w:rsidR="00CA7254" w:rsidRPr="00730B21">
        <w:rPr>
          <w:rFonts w:eastAsia="Verdana" w:cs="Verdana"/>
          <w:sz w:val="17"/>
          <w:szCs w:val="22"/>
        </w:rPr>
        <w:t>.</w:t>
      </w:r>
    </w:p>
    <w:p w14:paraId="1B19DAEB" w14:textId="77777777" w:rsidR="00CA7254" w:rsidRPr="00730B21" w:rsidRDefault="00CA7254" w:rsidP="00541375">
      <w:pPr>
        <w:spacing w:after="71" w:line="248" w:lineRule="auto"/>
        <w:ind w:left="705"/>
        <w:jc w:val="both"/>
        <w:rPr>
          <w:rFonts w:eastAsia="Calibri" w:cs="Calibri"/>
          <w:sz w:val="22"/>
          <w:szCs w:val="22"/>
        </w:rPr>
      </w:pPr>
    </w:p>
    <w:p w14:paraId="49F022FE" w14:textId="77777777" w:rsidR="002E3E10" w:rsidRPr="00730B21" w:rsidRDefault="002E3E10" w:rsidP="002E3E10">
      <w:pPr>
        <w:keepNext/>
        <w:keepLines/>
        <w:spacing w:after="211" w:line="259" w:lineRule="auto"/>
        <w:ind w:left="-5" w:hanging="10"/>
        <w:outlineLvl w:val="1"/>
        <w:rPr>
          <w:rFonts w:eastAsia="Verdana" w:cs="Verdana"/>
          <w:b/>
          <w:sz w:val="22"/>
          <w:szCs w:val="22"/>
        </w:rPr>
      </w:pPr>
      <w:r w:rsidRPr="00730B21">
        <w:rPr>
          <w:rFonts w:eastAsia="Verdana" w:cs="Verdana"/>
          <w:b/>
          <w:sz w:val="22"/>
          <w:szCs w:val="22"/>
        </w:rPr>
        <w:t>UPISNA KVOTA</w:t>
      </w:r>
      <w:r w:rsidRPr="00730B21">
        <w:rPr>
          <w:rFonts w:eastAsia="Verdana" w:cs="Verdana"/>
          <w:sz w:val="22"/>
          <w:szCs w:val="22"/>
        </w:rPr>
        <w:t xml:space="preserve"> </w:t>
      </w:r>
    </w:p>
    <w:p w14:paraId="1C7B37E7" w14:textId="387E18EC" w:rsidR="002E3E10" w:rsidRPr="00730B21" w:rsidRDefault="002E3E10" w:rsidP="002E3E10">
      <w:pPr>
        <w:spacing w:after="323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Visoko učilište Algebra u </w:t>
      </w:r>
      <w:r w:rsidR="00730B21" w:rsidRPr="00730B21">
        <w:rPr>
          <w:rFonts w:eastAsia="Verdana" w:cs="Verdana"/>
          <w:sz w:val="17"/>
          <w:szCs w:val="22"/>
        </w:rPr>
        <w:t>ak</w:t>
      </w:r>
      <w:r w:rsidRPr="00730B21">
        <w:rPr>
          <w:rFonts w:eastAsia="Verdana" w:cs="Verdana"/>
          <w:sz w:val="17"/>
          <w:szCs w:val="22"/>
        </w:rPr>
        <w:t xml:space="preserve">. godini </w:t>
      </w:r>
      <w:r w:rsidR="00A5398A" w:rsidRPr="00730B21">
        <w:rPr>
          <w:rFonts w:eastAsia="Verdana" w:cs="Verdana"/>
          <w:sz w:val="17"/>
          <w:szCs w:val="22"/>
        </w:rPr>
        <w:t>2021</w:t>
      </w:r>
      <w:r w:rsidRPr="00730B21">
        <w:rPr>
          <w:rFonts w:eastAsia="Verdana" w:cs="Verdana"/>
          <w:sz w:val="17"/>
          <w:szCs w:val="22"/>
        </w:rPr>
        <w:t>./</w:t>
      </w:r>
      <w:r w:rsidR="00A5398A" w:rsidRPr="00730B21">
        <w:rPr>
          <w:rFonts w:eastAsia="Verdana" w:cs="Verdana"/>
          <w:sz w:val="17"/>
          <w:szCs w:val="22"/>
        </w:rPr>
        <w:t>2022</w:t>
      </w:r>
      <w:r w:rsidRPr="00730B21">
        <w:rPr>
          <w:rFonts w:eastAsia="Verdana" w:cs="Verdana"/>
          <w:sz w:val="17"/>
          <w:szCs w:val="22"/>
        </w:rPr>
        <w:t xml:space="preserve">. upisuje najviše </w:t>
      </w:r>
      <w:r w:rsidR="00E44D9E" w:rsidRPr="00730B21">
        <w:rPr>
          <w:rFonts w:eastAsia="Verdana" w:cs="Verdana"/>
          <w:b/>
          <w:sz w:val="17"/>
          <w:szCs w:val="22"/>
        </w:rPr>
        <w:t xml:space="preserve">100 </w:t>
      </w:r>
      <w:r w:rsidRPr="00730B21">
        <w:rPr>
          <w:rFonts w:eastAsia="Verdana" w:cs="Verdana"/>
          <w:sz w:val="17"/>
          <w:szCs w:val="22"/>
        </w:rPr>
        <w:t xml:space="preserve">studenata.  </w:t>
      </w:r>
    </w:p>
    <w:p w14:paraId="3E1C534A" w14:textId="77777777" w:rsidR="002E3E10" w:rsidRPr="00730B21" w:rsidRDefault="002E3E10" w:rsidP="002E3E10">
      <w:pPr>
        <w:keepNext/>
        <w:keepLines/>
        <w:spacing w:after="211" w:line="259" w:lineRule="auto"/>
        <w:ind w:left="-5" w:hanging="10"/>
        <w:outlineLvl w:val="1"/>
        <w:rPr>
          <w:rFonts w:eastAsia="Verdana" w:cs="Verdana"/>
          <w:b/>
          <w:sz w:val="22"/>
          <w:szCs w:val="22"/>
        </w:rPr>
      </w:pPr>
      <w:r w:rsidRPr="00730B21">
        <w:rPr>
          <w:rFonts w:eastAsia="Verdana" w:cs="Verdana"/>
          <w:b/>
          <w:sz w:val="22"/>
          <w:szCs w:val="22"/>
        </w:rPr>
        <w:t xml:space="preserve">UPISNI POSTUPAK </w:t>
      </w:r>
    </w:p>
    <w:p w14:paraId="5FB40477" w14:textId="77777777" w:rsidR="002E3E10" w:rsidRPr="00730B21" w:rsidRDefault="002E3E10" w:rsidP="002E3E10">
      <w:pPr>
        <w:spacing w:after="295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Upisni postupak odvijat će se kroz sljedeće moguće postupke: </w:t>
      </w:r>
    </w:p>
    <w:p w14:paraId="181C271E" w14:textId="77777777" w:rsidR="002E3E10" w:rsidRPr="00730B21" w:rsidRDefault="002E3E10" w:rsidP="002E3E10">
      <w:pPr>
        <w:numPr>
          <w:ilvl w:val="0"/>
          <w:numId w:val="31"/>
        </w:numPr>
        <w:spacing w:after="19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upis za </w:t>
      </w:r>
      <w:proofErr w:type="spellStart"/>
      <w:r w:rsidRPr="00730B21">
        <w:rPr>
          <w:rFonts w:eastAsia="Verdana" w:cs="Verdana"/>
          <w:sz w:val="17"/>
          <w:szCs w:val="22"/>
        </w:rPr>
        <w:t>prijelaznike</w:t>
      </w:r>
      <w:proofErr w:type="spellEnd"/>
      <w:r w:rsidRPr="00730B21">
        <w:rPr>
          <w:rFonts w:eastAsia="Verdana" w:cs="Verdana"/>
          <w:sz w:val="17"/>
          <w:szCs w:val="22"/>
        </w:rPr>
        <w:t xml:space="preserve"> s drugih studija </w:t>
      </w:r>
    </w:p>
    <w:p w14:paraId="0B15743B" w14:textId="77777777" w:rsidR="002E3E10" w:rsidRPr="00730B21" w:rsidRDefault="002E3E10" w:rsidP="002E3E10">
      <w:pPr>
        <w:numPr>
          <w:ilvl w:val="0"/>
          <w:numId w:val="31"/>
        </w:numPr>
        <w:spacing w:after="19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upis putem prijemnog ispita  </w:t>
      </w:r>
    </w:p>
    <w:p w14:paraId="5118B61A" w14:textId="77777777" w:rsidR="002E3E10" w:rsidRPr="00730B21" w:rsidRDefault="002E3E10" w:rsidP="002E3E10">
      <w:pPr>
        <w:numPr>
          <w:ilvl w:val="0"/>
          <w:numId w:val="31"/>
        </w:numPr>
        <w:spacing w:after="19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upis priznavanjem rezultata ispita državne mature </w:t>
      </w:r>
    </w:p>
    <w:p w14:paraId="3C0EE5E7" w14:textId="77777777" w:rsidR="002E3E10" w:rsidRPr="00730B21" w:rsidRDefault="002E3E10" w:rsidP="002E3E10">
      <w:pPr>
        <w:spacing w:after="4" w:line="259" w:lineRule="auto"/>
        <w:ind w:left="360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 </w:t>
      </w:r>
    </w:p>
    <w:p w14:paraId="22969C52" w14:textId="77777777" w:rsidR="002E3E10" w:rsidRPr="00730B21" w:rsidRDefault="002E3E10" w:rsidP="002E3E10">
      <w:pPr>
        <w:keepNext/>
        <w:keepLines/>
        <w:spacing w:after="262" w:line="264" w:lineRule="auto"/>
        <w:ind w:left="370" w:hanging="10"/>
        <w:jc w:val="both"/>
        <w:outlineLvl w:val="2"/>
        <w:rPr>
          <w:rFonts w:eastAsia="Verdana" w:cs="Verdana"/>
          <w:b/>
          <w:sz w:val="17"/>
          <w:szCs w:val="22"/>
        </w:rPr>
      </w:pPr>
      <w:r w:rsidRPr="00730B21">
        <w:rPr>
          <w:rFonts w:eastAsia="Verdana" w:cs="Verdana"/>
          <w:b/>
          <w:sz w:val="17"/>
          <w:szCs w:val="22"/>
        </w:rPr>
        <w:t>A)</w:t>
      </w:r>
      <w:r w:rsidRPr="00730B21">
        <w:rPr>
          <w:rFonts w:eastAsia="Arial" w:cs="Arial"/>
          <w:b/>
          <w:sz w:val="17"/>
          <w:szCs w:val="22"/>
        </w:rPr>
        <w:t xml:space="preserve"> </w:t>
      </w:r>
      <w:r w:rsidRPr="00730B21">
        <w:rPr>
          <w:rFonts w:eastAsia="Verdana" w:cs="Verdana"/>
          <w:b/>
          <w:sz w:val="17"/>
          <w:szCs w:val="22"/>
        </w:rPr>
        <w:t xml:space="preserve">UPIS ZA PRIJELAZNIKE S DRUGIH STUDIJA </w:t>
      </w:r>
    </w:p>
    <w:p w14:paraId="06F7C19F" w14:textId="77777777" w:rsidR="002E3E10" w:rsidRPr="00730B21" w:rsidRDefault="002E3E10" w:rsidP="00541375">
      <w:pPr>
        <w:spacing w:after="240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Ovaj način upisa mogu izabrati budući studenti koji su završili najmanje četverogodišnju srednju školu i koji su: </w:t>
      </w:r>
    </w:p>
    <w:p w14:paraId="69CB9D58" w14:textId="77777777" w:rsidR="002E3E10" w:rsidRPr="00730B21" w:rsidRDefault="002E3E10" w:rsidP="002E3E10">
      <w:pPr>
        <w:numPr>
          <w:ilvl w:val="0"/>
          <w:numId w:val="32"/>
        </w:numPr>
        <w:spacing w:after="19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upisani na drugi studij,  </w:t>
      </w:r>
    </w:p>
    <w:p w14:paraId="436015BB" w14:textId="77777777" w:rsidR="002E3E10" w:rsidRPr="00730B21" w:rsidRDefault="002E3E10" w:rsidP="002E3E10">
      <w:pPr>
        <w:numPr>
          <w:ilvl w:val="0"/>
          <w:numId w:val="32"/>
        </w:numPr>
        <w:spacing w:after="19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ispisani s drugog studija,  </w:t>
      </w:r>
    </w:p>
    <w:p w14:paraId="582E7BD4" w14:textId="77777777" w:rsidR="002E3E10" w:rsidRPr="00730B21" w:rsidRDefault="002E3E10" w:rsidP="002E3E10">
      <w:pPr>
        <w:numPr>
          <w:ilvl w:val="0"/>
          <w:numId w:val="32"/>
        </w:numPr>
        <w:spacing w:after="279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završili preddiplomski ili diplomski studij na drugom visokom učilištu. </w:t>
      </w:r>
    </w:p>
    <w:p w14:paraId="0A514624" w14:textId="31272FE3" w:rsidR="002E3E10" w:rsidRPr="00730B21" w:rsidRDefault="002E3E10" w:rsidP="002E3E10">
      <w:pPr>
        <w:spacing w:after="277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Prijelaz studenata s drugih stručnih ili sveučilišnih studija je omogućen u skladu sa Zakonom i Statutom i u skladu s ECTS bodovima koje su ostvarili. Studenti </w:t>
      </w:r>
      <w:proofErr w:type="spellStart"/>
      <w:r w:rsidRPr="00730B21">
        <w:rPr>
          <w:rFonts w:eastAsia="Verdana" w:cs="Verdana"/>
          <w:sz w:val="17"/>
          <w:szCs w:val="22"/>
        </w:rPr>
        <w:t>prijelaznici</w:t>
      </w:r>
      <w:proofErr w:type="spellEnd"/>
      <w:r w:rsidRPr="00730B21">
        <w:rPr>
          <w:rFonts w:eastAsia="Verdana" w:cs="Verdana"/>
          <w:sz w:val="17"/>
          <w:szCs w:val="22"/>
        </w:rPr>
        <w:t xml:space="preserve"> oslobođeni su prijemnog ispita i za potrebe prijave ispunjavaju samo prijavni obrazac na stranici visokog učilišta, te plaćaju troškove razredbenog postupka. </w:t>
      </w:r>
      <w:r w:rsidRPr="00730B21">
        <w:rPr>
          <w:rFonts w:eastAsia="Verdana" w:cs="Verdana"/>
          <w:b/>
          <w:sz w:val="17"/>
          <w:szCs w:val="22"/>
        </w:rPr>
        <w:t>Troškovi razredbenog postupka</w:t>
      </w:r>
      <w:r w:rsidRPr="00730B21">
        <w:rPr>
          <w:rFonts w:eastAsia="Verdana" w:cs="Verdana"/>
          <w:sz w:val="17"/>
          <w:szCs w:val="22"/>
        </w:rPr>
        <w:t xml:space="preserve"> za </w:t>
      </w:r>
      <w:proofErr w:type="spellStart"/>
      <w:r w:rsidRPr="00730B21">
        <w:rPr>
          <w:rFonts w:eastAsia="Verdana" w:cs="Verdana"/>
          <w:sz w:val="17"/>
          <w:szCs w:val="22"/>
        </w:rPr>
        <w:t>prijelaznike</w:t>
      </w:r>
      <w:proofErr w:type="spellEnd"/>
      <w:r w:rsidRPr="00730B21">
        <w:rPr>
          <w:rFonts w:eastAsia="Verdana" w:cs="Verdana"/>
          <w:sz w:val="17"/>
          <w:szCs w:val="22"/>
        </w:rPr>
        <w:t xml:space="preserve"> iznose </w:t>
      </w:r>
      <w:r w:rsidR="00E44D9E" w:rsidRPr="00730B21">
        <w:rPr>
          <w:rFonts w:eastAsia="Verdana" w:cs="Verdana"/>
          <w:b/>
          <w:sz w:val="17"/>
          <w:szCs w:val="22"/>
        </w:rPr>
        <w:t>300</w:t>
      </w:r>
      <w:r w:rsidRPr="00730B21">
        <w:rPr>
          <w:rFonts w:eastAsia="Verdana" w:cs="Verdana"/>
          <w:b/>
          <w:sz w:val="17"/>
          <w:szCs w:val="22"/>
        </w:rPr>
        <w:t>,00 kuna</w:t>
      </w:r>
      <w:r w:rsidRPr="00730B21">
        <w:rPr>
          <w:rFonts w:eastAsia="Verdana" w:cs="Verdana"/>
          <w:sz w:val="17"/>
          <w:szCs w:val="22"/>
        </w:rPr>
        <w:t xml:space="preserve"> i uplaćuju se na žiro račun škole. </w:t>
      </w:r>
    </w:p>
    <w:p w14:paraId="6AFC898C" w14:textId="77777777" w:rsidR="002E3E10" w:rsidRPr="00730B21" w:rsidRDefault="002E3E10" w:rsidP="002E3E10">
      <w:pPr>
        <w:spacing w:after="298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Upis studenata </w:t>
      </w:r>
      <w:proofErr w:type="spellStart"/>
      <w:r w:rsidRPr="00730B21">
        <w:rPr>
          <w:rFonts w:eastAsia="Verdana" w:cs="Verdana"/>
          <w:sz w:val="17"/>
          <w:szCs w:val="22"/>
        </w:rPr>
        <w:t>prijelaznika</w:t>
      </w:r>
      <w:proofErr w:type="spellEnd"/>
      <w:r w:rsidRPr="00730B21">
        <w:rPr>
          <w:rFonts w:eastAsia="Verdana" w:cs="Verdana"/>
          <w:sz w:val="17"/>
          <w:szCs w:val="22"/>
        </w:rPr>
        <w:t xml:space="preserve"> moguć je neovisno o datumima prijemnih ispita i upisnih rokova do 7 dana prije početka školske godine ili do ispunjenja upisnih kvota. </w:t>
      </w:r>
      <w:r w:rsidRPr="00730B21">
        <w:rPr>
          <w:rFonts w:eastAsia="Verdana" w:cs="Verdana"/>
          <w:b/>
          <w:sz w:val="17"/>
          <w:szCs w:val="22"/>
        </w:rPr>
        <w:t>Prijave</w:t>
      </w:r>
      <w:r w:rsidRPr="00730B21">
        <w:rPr>
          <w:rFonts w:eastAsia="Verdana" w:cs="Verdana"/>
          <w:sz w:val="17"/>
          <w:szCs w:val="22"/>
        </w:rPr>
        <w:t xml:space="preserve"> za upis se predaju isključivo preko elektroničkog sustava prijave na web stranici visokog učilišta.  </w:t>
      </w:r>
    </w:p>
    <w:p w14:paraId="7535C215" w14:textId="77777777" w:rsidR="002E3E10" w:rsidRPr="00730B21" w:rsidRDefault="002E3E10" w:rsidP="002E3E10">
      <w:pPr>
        <w:keepNext/>
        <w:keepLines/>
        <w:spacing w:after="262" w:line="264" w:lineRule="auto"/>
        <w:ind w:left="370" w:hanging="10"/>
        <w:jc w:val="both"/>
        <w:outlineLvl w:val="2"/>
        <w:rPr>
          <w:rFonts w:eastAsia="Verdana" w:cs="Verdana"/>
          <w:b/>
          <w:sz w:val="17"/>
          <w:szCs w:val="22"/>
        </w:rPr>
      </w:pPr>
      <w:r w:rsidRPr="00730B21">
        <w:rPr>
          <w:rFonts w:eastAsia="Verdana" w:cs="Verdana"/>
          <w:b/>
          <w:sz w:val="17"/>
          <w:szCs w:val="22"/>
        </w:rPr>
        <w:t>B)</w:t>
      </w:r>
      <w:r w:rsidRPr="00730B21">
        <w:rPr>
          <w:rFonts w:eastAsia="Arial" w:cs="Arial"/>
          <w:b/>
          <w:sz w:val="17"/>
          <w:szCs w:val="22"/>
        </w:rPr>
        <w:t xml:space="preserve"> </w:t>
      </w:r>
      <w:r w:rsidRPr="00730B21">
        <w:rPr>
          <w:rFonts w:eastAsia="Verdana" w:cs="Verdana"/>
          <w:b/>
          <w:sz w:val="17"/>
          <w:szCs w:val="22"/>
        </w:rPr>
        <w:t xml:space="preserve">UPIS PUTEM PRIJEMNOG ISPITA </w:t>
      </w:r>
    </w:p>
    <w:p w14:paraId="2A639425" w14:textId="77777777" w:rsidR="002E3E10" w:rsidRPr="00730B21" w:rsidRDefault="002E3E10" w:rsidP="002E3E10">
      <w:pPr>
        <w:spacing w:after="295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Ovaj način upisa mogu izabrati budući studenti koji su: </w:t>
      </w:r>
    </w:p>
    <w:p w14:paraId="4937144D" w14:textId="77777777" w:rsidR="002E3E10" w:rsidRPr="00730B21" w:rsidRDefault="002E3E10" w:rsidP="002E3E10">
      <w:pPr>
        <w:numPr>
          <w:ilvl w:val="0"/>
          <w:numId w:val="33"/>
        </w:numPr>
        <w:spacing w:after="19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završili srednju strukovnu školu u ovoj školskoj godini </w:t>
      </w:r>
    </w:p>
    <w:p w14:paraId="6112A50A" w14:textId="77777777" w:rsidR="00EF3B77" w:rsidRPr="00730B21" w:rsidRDefault="002E3E10" w:rsidP="002E3E10">
      <w:pPr>
        <w:numPr>
          <w:ilvl w:val="0"/>
          <w:numId w:val="33"/>
        </w:numPr>
        <w:spacing w:after="19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maturirali prethodnih godina, a ove godine su odlučili pristupiti polaganju prijemnog ispita </w:t>
      </w:r>
    </w:p>
    <w:p w14:paraId="23524D05" w14:textId="77777777" w:rsidR="002E3E10" w:rsidRPr="00730B21" w:rsidRDefault="002E3E10" w:rsidP="002E3E10">
      <w:pPr>
        <w:numPr>
          <w:ilvl w:val="0"/>
          <w:numId w:val="33"/>
        </w:numPr>
        <w:spacing w:after="19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Arial" w:cs="Arial"/>
          <w:sz w:val="17"/>
          <w:szCs w:val="22"/>
        </w:rPr>
        <w:tab/>
      </w:r>
      <w:r w:rsidRPr="00730B21">
        <w:rPr>
          <w:rFonts w:eastAsia="Verdana" w:cs="Verdana"/>
          <w:sz w:val="17"/>
          <w:szCs w:val="22"/>
        </w:rPr>
        <w:t xml:space="preserve">srednje obrazovanje završili izvan Republike Hrvatske </w:t>
      </w:r>
    </w:p>
    <w:p w14:paraId="2761913C" w14:textId="77777777" w:rsidR="002E3E10" w:rsidRPr="00730B21" w:rsidRDefault="002E3E10" w:rsidP="002E3E10">
      <w:pPr>
        <w:numPr>
          <w:ilvl w:val="0"/>
          <w:numId w:val="33"/>
        </w:numPr>
        <w:spacing w:after="275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svoje srednjoškolsko obrazovanje završili prije 2010. godine. </w:t>
      </w:r>
    </w:p>
    <w:p w14:paraId="650D6B29" w14:textId="77777777" w:rsidR="00511BCB" w:rsidRPr="00730B21" w:rsidRDefault="002E3E10" w:rsidP="002E3E10">
      <w:pPr>
        <w:spacing w:after="71" w:line="248" w:lineRule="auto"/>
        <w:ind w:left="10" w:hanging="10"/>
        <w:jc w:val="both"/>
        <w:rPr>
          <w:rFonts w:eastAsia="Verdana" w:cs="Verdana"/>
          <w:sz w:val="17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Upisni postupak i prijemni ispiti će se odvijati u rokovima kako slijedi: </w:t>
      </w:r>
    </w:p>
    <w:tbl>
      <w:tblPr>
        <w:tblW w:w="9286" w:type="dxa"/>
        <w:tblInd w:w="-106" w:type="dxa"/>
        <w:tblCellMar>
          <w:top w:w="4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801"/>
        <w:gridCol w:w="6485"/>
      </w:tblGrid>
      <w:tr w:rsidR="00013B4D" w:rsidRPr="00730B21" w14:paraId="740EA5D7" w14:textId="77777777" w:rsidTr="006D5B7F">
        <w:trPr>
          <w:trHeight w:val="310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nil"/>
            </w:tcBorders>
            <w:shd w:val="clear" w:color="auto" w:fill="DEEAF6"/>
          </w:tcPr>
          <w:p w14:paraId="4ED4DEDB" w14:textId="77777777" w:rsidR="00013B4D" w:rsidRPr="00730B21" w:rsidRDefault="00013B4D" w:rsidP="00013B4D">
            <w:pPr>
              <w:rPr>
                <w:rFonts w:eastAsia="Calibri" w:cs="Calibri"/>
                <w:b/>
                <w:sz w:val="18"/>
                <w:szCs w:val="18"/>
              </w:rPr>
            </w:pPr>
            <w:r w:rsidRPr="00730B21">
              <w:rPr>
                <w:b/>
                <w:sz w:val="18"/>
                <w:szCs w:val="18"/>
              </w:rPr>
              <w:t xml:space="preserve">Proljetni upisni rok </w:t>
            </w:r>
          </w:p>
        </w:tc>
        <w:tc>
          <w:tcPr>
            <w:tcW w:w="6485" w:type="dxa"/>
            <w:tcBorders>
              <w:top w:val="single" w:sz="4" w:space="0" w:color="1F3864"/>
              <w:left w:val="nil"/>
              <w:bottom w:val="single" w:sz="4" w:space="0" w:color="1F3864"/>
              <w:right w:val="single" w:sz="4" w:space="0" w:color="1F3864"/>
            </w:tcBorders>
            <w:shd w:val="clear" w:color="auto" w:fill="DEEAF6"/>
          </w:tcPr>
          <w:p w14:paraId="57766507" w14:textId="77777777" w:rsidR="00013B4D" w:rsidRPr="00730B21" w:rsidRDefault="00013B4D" w:rsidP="00013B4D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60C4F" w:rsidRPr="00730B21" w14:paraId="5B0C1798" w14:textId="77777777" w:rsidTr="006D5B7F">
        <w:trPr>
          <w:trHeight w:val="424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70FD2350" w14:textId="3F873EBC" w:rsidR="00460C4F" w:rsidRPr="00730B21" w:rsidRDefault="0067014D" w:rsidP="00460C4F">
            <w:pPr>
              <w:rPr>
                <w:rFonts w:eastAsia="Calibri" w:cs="Calibri"/>
                <w:b/>
                <w:sz w:val="18"/>
                <w:szCs w:val="18"/>
              </w:rPr>
            </w:pPr>
            <w:r w:rsidRPr="00730B21">
              <w:rPr>
                <w:rFonts w:eastAsia="Verdana" w:cs="Verdana"/>
                <w:b/>
                <w:sz w:val="17"/>
                <w:szCs w:val="22"/>
              </w:rPr>
              <w:t>1</w:t>
            </w:r>
            <w:r w:rsidR="00460C4F" w:rsidRPr="00730B21">
              <w:rPr>
                <w:rFonts w:eastAsia="Verdana" w:cs="Verdana"/>
                <w:b/>
                <w:sz w:val="17"/>
                <w:szCs w:val="22"/>
              </w:rPr>
              <w:t>.</w:t>
            </w:r>
            <w:r w:rsidRPr="00730B21">
              <w:rPr>
                <w:rFonts w:eastAsia="Verdana" w:cs="Verdana"/>
                <w:b/>
                <w:sz w:val="17"/>
                <w:szCs w:val="22"/>
              </w:rPr>
              <w:t xml:space="preserve"> 12</w:t>
            </w:r>
            <w:r w:rsidR="00460C4F" w:rsidRPr="00730B21">
              <w:rPr>
                <w:rFonts w:eastAsia="Verdana" w:cs="Verdana"/>
                <w:b/>
                <w:sz w:val="17"/>
                <w:szCs w:val="22"/>
              </w:rPr>
              <w:t>. 2020. – 7. 5. 2021.</w:t>
            </w:r>
            <w:r w:rsidR="00460C4F" w:rsidRPr="00730B21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3A4097CB" w14:textId="77777777" w:rsidR="00460C4F" w:rsidRPr="00730B21" w:rsidRDefault="00460C4F" w:rsidP="00460C4F">
            <w:pPr>
              <w:ind w:left="2"/>
              <w:rPr>
                <w:rFonts w:eastAsia="Calibri" w:cs="Calibri"/>
                <w:sz w:val="18"/>
                <w:szCs w:val="18"/>
              </w:rPr>
            </w:pPr>
            <w:r w:rsidRPr="00730B21">
              <w:rPr>
                <w:sz w:val="18"/>
                <w:szCs w:val="18"/>
              </w:rPr>
              <w:t xml:space="preserve">Rok za predaju prijave (elektronička prijava na web stranici Visokog učilišta). </w:t>
            </w:r>
          </w:p>
        </w:tc>
      </w:tr>
      <w:tr w:rsidR="00B906AF" w:rsidRPr="00730B21" w14:paraId="6EBB7645" w14:textId="77777777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79F1FBAE" w14:textId="4B226A3D" w:rsidR="00B906AF" w:rsidRPr="00730B21" w:rsidRDefault="00B906AF" w:rsidP="00B906AF">
            <w:pPr>
              <w:rPr>
                <w:rFonts w:eastAsia="Calibri" w:cs="Calibri"/>
                <w:b/>
                <w:sz w:val="18"/>
                <w:szCs w:val="18"/>
              </w:rPr>
            </w:pPr>
            <w:r w:rsidRPr="00730B21">
              <w:rPr>
                <w:rFonts w:eastAsia="Verdana" w:cs="Verdana"/>
                <w:b/>
                <w:sz w:val="17"/>
                <w:szCs w:val="22"/>
              </w:rPr>
              <w:t>8. 5. 2021.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53513DC4" w14:textId="77777777" w:rsidR="00B906AF" w:rsidRPr="00730B21" w:rsidRDefault="00B906AF" w:rsidP="00B906AF">
            <w:pPr>
              <w:ind w:left="2"/>
              <w:rPr>
                <w:rFonts w:eastAsia="Calibri" w:cs="Calibri"/>
                <w:sz w:val="18"/>
                <w:szCs w:val="18"/>
              </w:rPr>
            </w:pPr>
            <w:r w:rsidRPr="00730B21">
              <w:rPr>
                <w:sz w:val="18"/>
                <w:szCs w:val="18"/>
              </w:rPr>
              <w:t xml:space="preserve">Održavanje prijemnog ispita. </w:t>
            </w:r>
          </w:p>
        </w:tc>
      </w:tr>
      <w:tr w:rsidR="00B906AF" w:rsidRPr="00730B21" w14:paraId="31FC5490" w14:textId="77777777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28B52EC0" w14:textId="389A3B70" w:rsidR="00B906AF" w:rsidRPr="00730B21" w:rsidRDefault="00B906AF" w:rsidP="00B906AF">
            <w:pPr>
              <w:rPr>
                <w:rFonts w:eastAsia="Calibri" w:cs="Calibri"/>
                <w:b/>
                <w:sz w:val="18"/>
                <w:szCs w:val="18"/>
              </w:rPr>
            </w:pPr>
            <w:r w:rsidRPr="00730B21">
              <w:rPr>
                <w:rFonts w:eastAsia="Verdana" w:cs="Verdana"/>
                <w:b/>
                <w:sz w:val="17"/>
                <w:szCs w:val="22"/>
              </w:rPr>
              <w:t>10. 5. 2021.</w:t>
            </w:r>
            <w:r w:rsidRPr="00730B21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49CF54FD" w14:textId="77777777" w:rsidR="00B906AF" w:rsidRPr="00730B21" w:rsidRDefault="00B906AF" w:rsidP="00B906AF">
            <w:pPr>
              <w:ind w:left="2"/>
              <w:rPr>
                <w:rFonts w:eastAsia="Calibri" w:cs="Calibri"/>
                <w:sz w:val="18"/>
                <w:szCs w:val="18"/>
              </w:rPr>
            </w:pPr>
            <w:r w:rsidRPr="00730B21">
              <w:rPr>
                <w:sz w:val="18"/>
                <w:szCs w:val="18"/>
              </w:rPr>
              <w:t xml:space="preserve">Javna objava rezultata prijemnog ispita. </w:t>
            </w:r>
          </w:p>
        </w:tc>
      </w:tr>
      <w:tr w:rsidR="00B906AF" w:rsidRPr="00730B21" w14:paraId="3F623506" w14:textId="77777777" w:rsidTr="006D5B7F">
        <w:trPr>
          <w:trHeight w:val="218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3844EC4F" w14:textId="2CEECCDB" w:rsidR="00B906AF" w:rsidRPr="00730B21" w:rsidRDefault="00B906AF" w:rsidP="00B906AF">
            <w:pPr>
              <w:rPr>
                <w:rFonts w:eastAsia="Calibri" w:cs="Calibri"/>
                <w:b/>
                <w:sz w:val="18"/>
                <w:szCs w:val="18"/>
              </w:rPr>
            </w:pPr>
            <w:r w:rsidRPr="00730B21">
              <w:rPr>
                <w:rFonts w:eastAsia="Verdana" w:cs="Verdana"/>
                <w:b/>
                <w:sz w:val="17"/>
                <w:szCs w:val="22"/>
              </w:rPr>
              <w:t xml:space="preserve">10. 5. 2021. – 21. 5. 2021.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472A5DED" w14:textId="77777777" w:rsidR="00B906AF" w:rsidRPr="00730B21" w:rsidRDefault="00B906AF" w:rsidP="00B906AF">
            <w:pPr>
              <w:ind w:left="2"/>
              <w:rPr>
                <w:rFonts w:eastAsia="Calibri" w:cs="Calibri"/>
                <w:sz w:val="18"/>
                <w:szCs w:val="18"/>
              </w:rPr>
            </w:pPr>
            <w:r w:rsidRPr="00730B21">
              <w:rPr>
                <w:sz w:val="18"/>
                <w:szCs w:val="18"/>
              </w:rPr>
              <w:t xml:space="preserve">Upisi. </w:t>
            </w:r>
          </w:p>
        </w:tc>
      </w:tr>
    </w:tbl>
    <w:p w14:paraId="3598FE8C" w14:textId="77777777" w:rsidR="002E3E10" w:rsidRPr="00730B21" w:rsidRDefault="002E3E10" w:rsidP="002E3E10">
      <w:pPr>
        <w:spacing w:line="259" w:lineRule="auto"/>
        <w:rPr>
          <w:rFonts w:eastAsia="Verdana" w:cs="Verdana"/>
          <w:sz w:val="17"/>
          <w:szCs w:val="22"/>
        </w:rPr>
      </w:pPr>
      <w:r w:rsidRPr="00730B21">
        <w:rPr>
          <w:rFonts w:eastAsia="Verdana" w:cs="Verdana"/>
          <w:sz w:val="17"/>
          <w:szCs w:val="22"/>
        </w:rPr>
        <w:lastRenderedPageBreak/>
        <w:t xml:space="preserve"> </w:t>
      </w:r>
    </w:p>
    <w:p w14:paraId="496A12C1" w14:textId="77777777" w:rsidR="00511BCB" w:rsidRPr="00730B21" w:rsidRDefault="00511BCB" w:rsidP="002E3E10">
      <w:pPr>
        <w:spacing w:line="259" w:lineRule="auto"/>
        <w:rPr>
          <w:rFonts w:eastAsia="Verdana" w:cs="Verdana"/>
          <w:sz w:val="17"/>
          <w:szCs w:val="22"/>
        </w:rPr>
      </w:pPr>
    </w:p>
    <w:p w14:paraId="055E6469" w14:textId="77777777" w:rsidR="00511BCB" w:rsidRPr="00730B21" w:rsidRDefault="00511BCB" w:rsidP="002E3E10">
      <w:pPr>
        <w:spacing w:line="259" w:lineRule="auto"/>
        <w:rPr>
          <w:rFonts w:eastAsia="Calibri" w:cs="Calibri"/>
          <w:sz w:val="22"/>
          <w:szCs w:val="22"/>
        </w:rPr>
      </w:pPr>
    </w:p>
    <w:tbl>
      <w:tblPr>
        <w:tblW w:w="9286" w:type="dxa"/>
        <w:tblInd w:w="-106" w:type="dxa"/>
        <w:tblCellMar>
          <w:top w:w="4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801"/>
        <w:gridCol w:w="6485"/>
      </w:tblGrid>
      <w:tr w:rsidR="002E3E10" w:rsidRPr="00730B21" w14:paraId="79F8F2B8" w14:textId="77777777" w:rsidTr="006D5B7F">
        <w:trPr>
          <w:trHeight w:val="298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nil"/>
            </w:tcBorders>
            <w:shd w:val="clear" w:color="auto" w:fill="DEEAF6"/>
          </w:tcPr>
          <w:p w14:paraId="113ED202" w14:textId="77777777" w:rsidR="002E3E10" w:rsidRPr="00730B21" w:rsidRDefault="002E3E10" w:rsidP="002E3E10">
            <w:pPr>
              <w:rPr>
                <w:rFonts w:eastAsia="Calibri" w:cs="Calibri"/>
                <w:sz w:val="22"/>
                <w:szCs w:val="22"/>
              </w:rPr>
            </w:pPr>
            <w:r w:rsidRPr="00730B21">
              <w:rPr>
                <w:rFonts w:eastAsia="Verdana" w:cs="Verdana"/>
                <w:b/>
                <w:sz w:val="18"/>
                <w:szCs w:val="22"/>
              </w:rPr>
              <w:t>Ljetni upisni rok</w:t>
            </w:r>
            <w:r w:rsidRPr="00730B21">
              <w:rPr>
                <w:rFonts w:eastAsia="Verdana" w:cs="Verdana"/>
                <w:sz w:val="18"/>
                <w:szCs w:val="22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1F3864"/>
              <w:left w:val="nil"/>
              <w:bottom w:val="single" w:sz="4" w:space="0" w:color="1F3864"/>
              <w:right w:val="single" w:sz="4" w:space="0" w:color="1F3864"/>
            </w:tcBorders>
            <w:shd w:val="clear" w:color="auto" w:fill="DEEAF6"/>
          </w:tcPr>
          <w:p w14:paraId="320B639B" w14:textId="77777777" w:rsidR="002E3E10" w:rsidRPr="00730B21" w:rsidRDefault="002E3E10" w:rsidP="002E3E10">
            <w:pPr>
              <w:rPr>
                <w:rFonts w:eastAsia="Calibri" w:cs="Calibri"/>
                <w:sz w:val="22"/>
                <w:szCs w:val="22"/>
              </w:rPr>
            </w:pPr>
          </w:p>
        </w:tc>
      </w:tr>
      <w:tr w:rsidR="00E44D9E" w:rsidRPr="00730B21" w14:paraId="0DE4013E" w14:textId="77777777" w:rsidTr="006D5B7F">
        <w:trPr>
          <w:trHeight w:val="42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5E846CA3" w14:textId="73BD4DDC" w:rsidR="00E44D9E" w:rsidRPr="00730B21" w:rsidRDefault="000760A3" w:rsidP="00E44D9E">
            <w:pPr>
              <w:rPr>
                <w:rFonts w:eastAsia="Calibri" w:cs="Calibri"/>
                <w:sz w:val="22"/>
                <w:szCs w:val="22"/>
              </w:rPr>
            </w:pPr>
            <w:r w:rsidRPr="00730B21">
              <w:rPr>
                <w:rFonts w:eastAsia="Verdana" w:cs="Verdana"/>
                <w:b/>
                <w:sz w:val="17"/>
                <w:szCs w:val="22"/>
              </w:rPr>
              <w:t>22. 5. 2021. – 16. 7. 2021.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1948835B" w14:textId="77777777" w:rsidR="00E44D9E" w:rsidRPr="00730B21" w:rsidRDefault="00E44D9E" w:rsidP="00E44D9E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730B21">
              <w:rPr>
                <w:rFonts w:eastAsia="Verdana" w:cs="Verdana"/>
                <w:sz w:val="17"/>
                <w:szCs w:val="22"/>
              </w:rPr>
              <w:t xml:space="preserve">Rok za predaju </w:t>
            </w:r>
            <w:r w:rsidRPr="00730B21">
              <w:rPr>
                <w:rFonts w:eastAsia="Verdana" w:cs="Verdana"/>
                <w:b/>
                <w:sz w:val="17"/>
                <w:szCs w:val="22"/>
              </w:rPr>
              <w:t>prijave</w:t>
            </w:r>
            <w:r w:rsidRPr="00730B21">
              <w:rPr>
                <w:rFonts w:eastAsia="Verdana" w:cs="Verdana"/>
                <w:sz w:val="17"/>
                <w:szCs w:val="22"/>
              </w:rPr>
              <w:t xml:space="preserve"> (elektronička prijava na web stranici Visokog učilišta). </w:t>
            </w:r>
          </w:p>
        </w:tc>
      </w:tr>
      <w:tr w:rsidR="002D79FD" w:rsidRPr="00730B21" w14:paraId="44854C9B" w14:textId="77777777" w:rsidTr="006D5B7F">
        <w:trPr>
          <w:trHeight w:val="218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7F10706D" w14:textId="77880B2B" w:rsidR="002D79FD" w:rsidRPr="00730B21" w:rsidRDefault="002D79FD" w:rsidP="002D79FD">
            <w:pPr>
              <w:rPr>
                <w:rFonts w:eastAsia="Calibri" w:cs="Calibri"/>
                <w:sz w:val="22"/>
                <w:szCs w:val="22"/>
              </w:rPr>
            </w:pPr>
            <w:r w:rsidRPr="00730B21">
              <w:rPr>
                <w:rFonts w:eastAsia="Verdana" w:cs="Verdana"/>
                <w:b/>
                <w:sz w:val="17"/>
                <w:szCs w:val="22"/>
              </w:rPr>
              <w:t xml:space="preserve">17. 7. 2021. </w:t>
            </w:r>
            <w:r w:rsidRPr="00730B21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34B5FBB0" w14:textId="77777777" w:rsidR="002D79FD" w:rsidRPr="00730B21" w:rsidRDefault="002D79FD" w:rsidP="002D79FD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730B21">
              <w:rPr>
                <w:rFonts w:eastAsia="Verdana" w:cs="Verdana"/>
                <w:sz w:val="17"/>
                <w:szCs w:val="22"/>
              </w:rPr>
              <w:t xml:space="preserve">Održavanje </w:t>
            </w:r>
            <w:r w:rsidRPr="00730B21">
              <w:rPr>
                <w:rFonts w:eastAsia="Verdana" w:cs="Verdana"/>
                <w:b/>
                <w:sz w:val="17"/>
                <w:szCs w:val="22"/>
              </w:rPr>
              <w:t>prijemnog ispita</w:t>
            </w:r>
            <w:r w:rsidRPr="00730B21">
              <w:rPr>
                <w:rFonts w:eastAsia="Verdana" w:cs="Verdana"/>
                <w:sz w:val="17"/>
                <w:szCs w:val="22"/>
              </w:rPr>
              <w:t xml:space="preserve">. </w:t>
            </w:r>
          </w:p>
        </w:tc>
      </w:tr>
      <w:tr w:rsidR="002D79FD" w:rsidRPr="00730B21" w14:paraId="3E92F33F" w14:textId="77777777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48D89C97" w14:textId="16980DE4" w:rsidR="002D79FD" w:rsidRPr="00730B21" w:rsidRDefault="002D79FD" w:rsidP="002D79FD">
            <w:pPr>
              <w:rPr>
                <w:rFonts w:eastAsia="Calibri" w:cs="Calibri"/>
                <w:sz w:val="22"/>
                <w:szCs w:val="22"/>
              </w:rPr>
            </w:pPr>
            <w:r w:rsidRPr="00730B21">
              <w:rPr>
                <w:rFonts w:eastAsia="Verdana" w:cs="Verdana"/>
                <w:b/>
                <w:sz w:val="17"/>
                <w:szCs w:val="22"/>
              </w:rPr>
              <w:t xml:space="preserve">19. 7. 2021. </w:t>
            </w:r>
            <w:r w:rsidRPr="00730B21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38FC353B" w14:textId="77777777" w:rsidR="002D79FD" w:rsidRPr="00730B21" w:rsidRDefault="002D79FD" w:rsidP="002D79FD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730B21">
              <w:rPr>
                <w:rFonts w:eastAsia="Verdana" w:cs="Verdana"/>
                <w:sz w:val="17"/>
                <w:szCs w:val="22"/>
              </w:rPr>
              <w:t xml:space="preserve">Javna </w:t>
            </w:r>
            <w:r w:rsidRPr="00730B21">
              <w:rPr>
                <w:rFonts w:eastAsia="Verdana" w:cs="Verdana"/>
                <w:b/>
                <w:sz w:val="17"/>
                <w:szCs w:val="22"/>
              </w:rPr>
              <w:t>objava rezultata</w:t>
            </w:r>
            <w:r w:rsidRPr="00730B21">
              <w:rPr>
                <w:rFonts w:eastAsia="Verdana" w:cs="Verdana"/>
                <w:sz w:val="17"/>
                <w:szCs w:val="22"/>
              </w:rPr>
              <w:t xml:space="preserve"> prijemnog ispita. </w:t>
            </w:r>
          </w:p>
        </w:tc>
      </w:tr>
      <w:tr w:rsidR="002D79FD" w:rsidRPr="00730B21" w14:paraId="7EE4B99A" w14:textId="77777777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268A976C" w14:textId="60B50C2B" w:rsidR="002D79FD" w:rsidRPr="00730B21" w:rsidRDefault="002D79FD" w:rsidP="002D79FD">
            <w:pPr>
              <w:rPr>
                <w:rFonts w:eastAsia="Calibri" w:cs="Calibri"/>
                <w:sz w:val="22"/>
                <w:szCs w:val="22"/>
              </w:rPr>
            </w:pPr>
            <w:r w:rsidRPr="00730B21">
              <w:rPr>
                <w:rFonts w:eastAsia="Verdana" w:cs="Verdana"/>
                <w:b/>
                <w:sz w:val="17"/>
                <w:szCs w:val="22"/>
              </w:rPr>
              <w:t xml:space="preserve">19. 7. 2021. – 30. 7. 2021.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2DDFD46A" w14:textId="77777777" w:rsidR="002D79FD" w:rsidRPr="00730B21" w:rsidRDefault="002D79FD" w:rsidP="002D79FD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730B21">
              <w:rPr>
                <w:rFonts w:eastAsia="Verdana" w:cs="Verdana"/>
                <w:sz w:val="17"/>
                <w:szCs w:val="22"/>
              </w:rPr>
              <w:t xml:space="preserve">Upisi. </w:t>
            </w:r>
          </w:p>
        </w:tc>
      </w:tr>
    </w:tbl>
    <w:p w14:paraId="27B133A5" w14:textId="77777777" w:rsidR="002E3E10" w:rsidRPr="00730B21" w:rsidRDefault="002E3E10" w:rsidP="002E3E10">
      <w:pPr>
        <w:spacing w:line="259" w:lineRule="auto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b/>
          <w:sz w:val="17"/>
          <w:szCs w:val="22"/>
        </w:rPr>
        <w:t xml:space="preserve"> </w:t>
      </w:r>
    </w:p>
    <w:tbl>
      <w:tblPr>
        <w:tblW w:w="9286" w:type="dxa"/>
        <w:tblInd w:w="-106" w:type="dxa"/>
        <w:tblCellMar>
          <w:top w:w="4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801"/>
        <w:gridCol w:w="6485"/>
      </w:tblGrid>
      <w:tr w:rsidR="002E3E10" w:rsidRPr="00730B21" w14:paraId="7D8D6F25" w14:textId="77777777" w:rsidTr="006D5B7F">
        <w:trPr>
          <w:trHeight w:val="278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nil"/>
            </w:tcBorders>
            <w:shd w:val="clear" w:color="auto" w:fill="DEEAF6"/>
          </w:tcPr>
          <w:p w14:paraId="54170D98" w14:textId="77777777" w:rsidR="002E3E10" w:rsidRPr="00730B21" w:rsidRDefault="002E3E10" w:rsidP="002E3E10">
            <w:pPr>
              <w:rPr>
                <w:rFonts w:eastAsia="Calibri" w:cs="Calibri"/>
                <w:sz w:val="22"/>
                <w:szCs w:val="22"/>
              </w:rPr>
            </w:pPr>
            <w:r w:rsidRPr="00730B21">
              <w:rPr>
                <w:rFonts w:eastAsia="Verdana" w:cs="Verdana"/>
                <w:b/>
                <w:sz w:val="18"/>
                <w:szCs w:val="22"/>
              </w:rPr>
              <w:t>Jesenski upisni rok</w:t>
            </w:r>
            <w:r w:rsidRPr="00730B21">
              <w:rPr>
                <w:rFonts w:eastAsia="Verdana" w:cs="Verdana"/>
                <w:sz w:val="18"/>
                <w:szCs w:val="22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1F3864"/>
              <w:left w:val="nil"/>
              <w:bottom w:val="single" w:sz="4" w:space="0" w:color="1F3864"/>
              <w:right w:val="single" w:sz="4" w:space="0" w:color="1F3864"/>
            </w:tcBorders>
            <w:shd w:val="clear" w:color="auto" w:fill="DEEAF6"/>
          </w:tcPr>
          <w:p w14:paraId="13715318" w14:textId="77777777" w:rsidR="002E3E10" w:rsidRPr="00730B21" w:rsidRDefault="002E3E10" w:rsidP="002E3E10">
            <w:pPr>
              <w:rPr>
                <w:rFonts w:eastAsia="Calibri" w:cs="Calibri"/>
                <w:sz w:val="22"/>
                <w:szCs w:val="22"/>
              </w:rPr>
            </w:pPr>
          </w:p>
        </w:tc>
      </w:tr>
      <w:tr w:rsidR="00E44D9E" w:rsidRPr="00730B21" w14:paraId="640CA0A0" w14:textId="77777777" w:rsidTr="006D5B7F">
        <w:trPr>
          <w:trHeight w:val="42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35EDDDD2" w14:textId="5A9886CD" w:rsidR="00E44D9E" w:rsidRPr="00730B21" w:rsidRDefault="00C73F74" w:rsidP="00E44D9E">
            <w:pPr>
              <w:rPr>
                <w:rFonts w:eastAsia="Calibri" w:cs="Calibri"/>
                <w:sz w:val="22"/>
                <w:szCs w:val="22"/>
              </w:rPr>
            </w:pPr>
            <w:r w:rsidRPr="00730B21">
              <w:rPr>
                <w:rFonts w:eastAsia="Verdana" w:cs="Verdana"/>
                <w:b/>
                <w:sz w:val="17"/>
                <w:szCs w:val="22"/>
              </w:rPr>
              <w:t xml:space="preserve">31. 7. 2021. - </w:t>
            </w:r>
            <w:r w:rsidR="0067014D" w:rsidRPr="00730B21">
              <w:rPr>
                <w:rFonts w:eastAsia="Verdana" w:cs="Verdana"/>
                <w:b/>
                <w:sz w:val="17"/>
                <w:szCs w:val="22"/>
              </w:rPr>
              <w:t>10</w:t>
            </w:r>
            <w:r w:rsidRPr="00730B21">
              <w:rPr>
                <w:rFonts w:eastAsia="Verdana" w:cs="Verdana"/>
                <w:b/>
                <w:sz w:val="17"/>
                <w:szCs w:val="22"/>
              </w:rPr>
              <w:t>. 9. 2021.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0163930A" w14:textId="77777777" w:rsidR="00E44D9E" w:rsidRPr="00730B21" w:rsidRDefault="00E44D9E" w:rsidP="00E44D9E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730B21">
              <w:rPr>
                <w:rFonts w:eastAsia="Verdana" w:cs="Verdana"/>
                <w:sz w:val="17"/>
                <w:szCs w:val="22"/>
              </w:rPr>
              <w:t xml:space="preserve">Rok za predaju </w:t>
            </w:r>
            <w:r w:rsidRPr="00730B21">
              <w:rPr>
                <w:rFonts w:eastAsia="Verdana" w:cs="Verdana"/>
                <w:b/>
                <w:sz w:val="17"/>
                <w:szCs w:val="22"/>
              </w:rPr>
              <w:t>prijave</w:t>
            </w:r>
            <w:r w:rsidRPr="00730B21">
              <w:rPr>
                <w:rFonts w:eastAsia="Verdana" w:cs="Verdana"/>
                <w:sz w:val="17"/>
                <w:szCs w:val="22"/>
              </w:rPr>
              <w:t xml:space="preserve"> (elektronička prijava na web stranici Visokog učilišta). </w:t>
            </w:r>
          </w:p>
        </w:tc>
      </w:tr>
      <w:tr w:rsidR="001961B9" w:rsidRPr="00730B21" w14:paraId="188D2C01" w14:textId="77777777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537B0A98" w14:textId="2C69DF25" w:rsidR="001961B9" w:rsidRPr="00730B21" w:rsidRDefault="0067014D" w:rsidP="001961B9">
            <w:pPr>
              <w:rPr>
                <w:rFonts w:eastAsia="Calibri" w:cs="Calibri"/>
                <w:sz w:val="22"/>
                <w:szCs w:val="22"/>
              </w:rPr>
            </w:pPr>
            <w:r w:rsidRPr="00730B21">
              <w:rPr>
                <w:rFonts w:eastAsia="Verdana" w:cs="Verdana"/>
                <w:b/>
                <w:sz w:val="17"/>
                <w:szCs w:val="22"/>
              </w:rPr>
              <w:t>11</w:t>
            </w:r>
            <w:r w:rsidR="001961B9" w:rsidRPr="00730B21">
              <w:rPr>
                <w:rFonts w:eastAsia="Verdana" w:cs="Verdana"/>
                <w:b/>
                <w:sz w:val="17"/>
                <w:szCs w:val="22"/>
              </w:rPr>
              <w:t>. 9. 2021.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325240D0" w14:textId="77777777" w:rsidR="001961B9" w:rsidRPr="00730B21" w:rsidRDefault="001961B9" w:rsidP="001961B9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730B21">
              <w:rPr>
                <w:rFonts w:eastAsia="Verdana" w:cs="Verdana"/>
                <w:sz w:val="17"/>
                <w:szCs w:val="22"/>
              </w:rPr>
              <w:t xml:space="preserve">Održavanje </w:t>
            </w:r>
            <w:r w:rsidRPr="00730B21">
              <w:rPr>
                <w:rFonts w:eastAsia="Verdana" w:cs="Verdana"/>
                <w:b/>
                <w:sz w:val="17"/>
                <w:szCs w:val="22"/>
              </w:rPr>
              <w:t>prijemnog ispita</w:t>
            </w:r>
            <w:r w:rsidRPr="00730B21">
              <w:rPr>
                <w:rFonts w:eastAsia="Verdana" w:cs="Verdana"/>
                <w:sz w:val="17"/>
                <w:szCs w:val="22"/>
              </w:rPr>
              <w:t xml:space="preserve">. </w:t>
            </w:r>
          </w:p>
        </w:tc>
      </w:tr>
      <w:tr w:rsidR="001961B9" w:rsidRPr="00730B21" w14:paraId="58FEDA06" w14:textId="77777777" w:rsidTr="006D5B7F">
        <w:trPr>
          <w:trHeight w:val="218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7ADDDDEE" w14:textId="126847C9" w:rsidR="001961B9" w:rsidRPr="00730B21" w:rsidRDefault="0067014D" w:rsidP="001961B9">
            <w:pPr>
              <w:rPr>
                <w:rFonts w:eastAsia="Calibri" w:cs="Calibri"/>
                <w:sz w:val="22"/>
                <w:szCs w:val="22"/>
              </w:rPr>
            </w:pPr>
            <w:r w:rsidRPr="00730B21">
              <w:rPr>
                <w:rFonts w:eastAsia="Verdana" w:cs="Verdana"/>
                <w:b/>
                <w:sz w:val="17"/>
                <w:szCs w:val="22"/>
              </w:rPr>
              <w:t>13</w:t>
            </w:r>
            <w:r w:rsidR="001961B9" w:rsidRPr="00730B21">
              <w:rPr>
                <w:rFonts w:eastAsia="Verdana" w:cs="Verdana"/>
                <w:b/>
                <w:sz w:val="17"/>
                <w:szCs w:val="22"/>
              </w:rPr>
              <w:t xml:space="preserve">. 9. 2021.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2C97DCD0" w14:textId="77777777" w:rsidR="001961B9" w:rsidRPr="00730B21" w:rsidRDefault="001961B9" w:rsidP="001961B9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730B21">
              <w:rPr>
                <w:rFonts w:eastAsia="Verdana" w:cs="Verdana"/>
                <w:sz w:val="17"/>
                <w:szCs w:val="22"/>
              </w:rPr>
              <w:t xml:space="preserve">Javna </w:t>
            </w:r>
            <w:r w:rsidRPr="00730B21">
              <w:rPr>
                <w:rFonts w:eastAsia="Verdana" w:cs="Verdana"/>
                <w:b/>
                <w:sz w:val="17"/>
                <w:szCs w:val="22"/>
              </w:rPr>
              <w:t>objava rezultata</w:t>
            </w:r>
            <w:r w:rsidRPr="00730B21">
              <w:rPr>
                <w:rFonts w:eastAsia="Verdana" w:cs="Verdana"/>
                <w:sz w:val="17"/>
                <w:szCs w:val="22"/>
              </w:rPr>
              <w:t xml:space="preserve"> prijemnog ispita. </w:t>
            </w:r>
          </w:p>
        </w:tc>
      </w:tr>
      <w:tr w:rsidR="001961B9" w:rsidRPr="00730B21" w14:paraId="06A3AB5A" w14:textId="77777777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43FEF671" w14:textId="262EB7AC" w:rsidR="001961B9" w:rsidRPr="00730B21" w:rsidRDefault="0067014D" w:rsidP="001961B9">
            <w:pPr>
              <w:rPr>
                <w:rFonts w:eastAsia="Calibri" w:cs="Calibri"/>
                <w:sz w:val="22"/>
                <w:szCs w:val="22"/>
              </w:rPr>
            </w:pPr>
            <w:r w:rsidRPr="00730B21">
              <w:rPr>
                <w:rFonts w:eastAsia="Verdana" w:cs="Verdana"/>
                <w:b/>
                <w:sz w:val="17"/>
                <w:szCs w:val="22"/>
              </w:rPr>
              <w:t>13</w:t>
            </w:r>
            <w:r w:rsidR="001961B9" w:rsidRPr="00730B21">
              <w:rPr>
                <w:rFonts w:eastAsia="Verdana" w:cs="Verdana"/>
                <w:b/>
                <w:sz w:val="17"/>
                <w:szCs w:val="22"/>
              </w:rPr>
              <w:t xml:space="preserve">. 9. 2021. – </w:t>
            </w:r>
            <w:r w:rsidRPr="00730B21">
              <w:rPr>
                <w:rFonts w:eastAsia="Verdana" w:cs="Verdana"/>
                <w:b/>
                <w:sz w:val="17"/>
                <w:szCs w:val="22"/>
              </w:rPr>
              <w:t>24</w:t>
            </w:r>
            <w:r w:rsidR="001961B9" w:rsidRPr="00730B21">
              <w:rPr>
                <w:rFonts w:eastAsia="Verdana" w:cs="Verdana"/>
                <w:b/>
                <w:sz w:val="17"/>
                <w:szCs w:val="22"/>
              </w:rPr>
              <w:t xml:space="preserve">. </w:t>
            </w:r>
            <w:r w:rsidRPr="00730B21">
              <w:rPr>
                <w:rFonts w:eastAsia="Verdana" w:cs="Verdana"/>
                <w:b/>
                <w:sz w:val="17"/>
                <w:szCs w:val="22"/>
              </w:rPr>
              <w:t>9</w:t>
            </w:r>
            <w:r w:rsidR="001961B9" w:rsidRPr="00730B21">
              <w:rPr>
                <w:rFonts w:eastAsia="Verdana" w:cs="Verdana"/>
                <w:b/>
                <w:sz w:val="17"/>
                <w:szCs w:val="22"/>
              </w:rPr>
              <w:t>. 2021.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274113DC" w14:textId="77777777" w:rsidR="001961B9" w:rsidRPr="00730B21" w:rsidRDefault="001961B9" w:rsidP="001961B9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730B21">
              <w:rPr>
                <w:rFonts w:eastAsia="Verdana" w:cs="Verdana"/>
                <w:sz w:val="17"/>
                <w:szCs w:val="22"/>
              </w:rPr>
              <w:t xml:space="preserve">Upisi. </w:t>
            </w:r>
          </w:p>
        </w:tc>
      </w:tr>
    </w:tbl>
    <w:p w14:paraId="4FF159A9" w14:textId="77777777" w:rsidR="00511BCB" w:rsidRPr="00730B21" w:rsidRDefault="002E3E10" w:rsidP="00511BCB">
      <w:pPr>
        <w:spacing w:after="285" w:line="259" w:lineRule="auto"/>
        <w:rPr>
          <w:rFonts w:eastAsia="Verdana" w:cs="Verdana"/>
          <w:sz w:val="17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 </w:t>
      </w:r>
    </w:p>
    <w:p w14:paraId="79098A8C" w14:textId="77777777" w:rsidR="002E3E10" w:rsidRPr="00730B21" w:rsidRDefault="002E3E10" w:rsidP="00511BCB">
      <w:pPr>
        <w:spacing w:after="285" w:line="259" w:lineRule="auto"/>
        <w:rPr>
          <w:rFonts w:eastAsia="Verdana" w:cs="Verdana"/>
          <w:b/>
          <w:sz w:val="17"/>
          <w:szCs w:val="22"/>
        </w:rPr>
      </w:pPr>
      <w:r w:rsidRPr="00730B21">
        <w:rPr>
          <w:rFonts w:eastAsia="Verdana" w:cs="Verdana"/>
          <w:b/>
          <w:sz w:val="17"/>
          <w:szCs w:val="22"/>
        </w:rPr>
        <w:t>C)</w:t>
      </w:r>
      <w:r w:rsidRPr="00730B21">
        <w:rPr>
          <w:rFonts w:eastAsia="Arial" w:cs="Arial"/>
          <w:b/>
          <w:sz w:val="17"/>
          <w:szCs w:val="22"/>
        </w:rPr>
        <w:t xml:space="preserve"> </w:t>
      </w:r>
      <w:r w:rsidRPr="00730B21">
        <w:rPr>
          <w:rFonts w:eastAsia="Verdana" w:cs="Verdana"/>
          <w:b/>
          <w:sz w:val="17"/>
          <w:szCs w:val="22"/>
        </w:rPr>
        <w:t xml:space="preserve">UPIS PRIZNAVANJEM REZULTATA ISPITA DRŽAVNE MATURE </w:t>
      </w:r>
    </w:p>
    <w:p w14:paraId="7E151B1C" w14:textId="77777777" w:rsidR="002E3E10" w:rsidRPr="00730B21" w:rsidRDefault="002E3E10" w:rsidP="002E3E10">
      <w:pPr>
        <w:spacing w:after="298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Ovaj način upisa mogu izabrati budući studenti koji su: </w:t>
      </w:r>
    </w:p>
    <w:p w14:paraId="0ABE03ED" w14:textId="77777777" w:rsidR="002E3E10" w:rsidRPr="00730B21" w:rsidRDefault="002E3E10" w:rsidP="002E3E10">
      <w:pPr>
        <w:numPr>
          <w:ilvl w:val="0"/>
          <w:numId w:val="34"/>
        </w:numPr>
        <w:spacing w:after="19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završili četverogodišnju srednju školu ili gimnaziju u ovoj školskoj godini </w:t>
      </w:r>
    </w:p>
    <w:p w14:paraId="36A94D3A" w14:textId="77777777" w:rsidR="002E3E10" w:rsidRPr="00730B21" w:rsidRDefault="002E3E10" w:rsidP="002E3E10">
      <w:pPr>
        <w:numPr>
          <w:ilvl w:val="0"/>
          <w:numId w:val="34"/>
        </w:numPr>
        <w:spacing w:after="279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maturirali prethodnih godina, a ove godine su odlučili pristupiti polaganju ispita državne mature. </w:t>
      </w:r>
    </w:p>
    <w:p w14:paraId="18047168" w14:textId="69490C56" w:rsidR="002E3E10" w:rsidRPr="00730B21" w:rsidRDefault="002E3E10" w:rsidP="002E3E10">
      <w:pPr>
        <w:spacing w:after="262" w:line="264" w:lineRule="auto"/>
        <w:ind w:left="-5" w:hanging="10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Studenti se upisuju u skladu s propisanim rokovima i procedurama državne mature u srpnju </w:t>
      </w:r>
      <w:r w:rsidR="00E44D9E" w:rsidRPr="00730B21">
        <w:rPr>
          <w:rFonts w:eastAsia="Verdana" w:cs="Verdana"/>
          <w:sz w:val="17"/>
          <w:szCs w:val="22"/>
        </w:rPr>
        <w:t>202</w:t>
      </w:r>
      <w:r w:rsidR="001961B9" w:rsidRPr="00730B21">
        <w:rPr>
          <w:rFonts w:eastAsia="Verdana" w:cs="Verdana"/>
          <w:sz w:val="17"/>
          <w:szCs w:val="22"/>
        </w:rPr>
        <w:t>1</w:t>
      </w:r>
      <w:r w:rsidR="002951B6" w:rsidRPr="00730B21">
        <w:rPr>
          <w:rFonts w:eastAsia="Verdana" w:cs="Verdana"/>
          <w:sz w:val="17"/>
          <w:szCs w:val="22"/>
        </w:rPr>
        <w:t>.</w:t>
      </w:r>
      <w:r w:rsidRPr="00730B21">
        <w:rPr>
          <w:rFonts w:eastAsia="Verdana" w:cs="Verdana"/>
          <w:sz w:val="17"/>
          <w:szCs w:val="22"/>
        </w:rPr>
        <w:t xml:space="preserve">, </w:t>
      </w:r>
      <w:r w:rsidRPr="00730B21">
        <w:rPr>
          <w:rFonts w:eastAsia="Verdana" w:cs="Verdana"/>
          <w:b/>
          <w:sz w:val="17"/>
          <w:szCs w:val="22"/>
        </w:rPr>
        <w:t>a prijavljuju se na studij kroz mrežnu stranicu Nacionalnoga informacijskog sustava prijava na visoka učilišta</w:t>
      </w:r>
      <w:r w:rsidRPr="00730B21">
        <w:rPr>
          <w:rFonts w:eastAsia="Verdana" w:cs="Verdana"/>
          <w:sz w:val="17"/>
          <w:szCs w:val="22"/>
        </w:rPr>
        <w:t xml:space="preserve"> </w:t>
      </w:r>
      <w:hyperlink r:id="rId24">
        <w:r w:rsidRPr="00730B21">
          <w:rPr>
            <w:rFonts w:eastAsia="Verdana" w:cs="Verdana"/>
            <w:sz w:val="17"/>
            <w:szCs w:val="22"/>
          </w:rPr>
          <w:t>(</w:t>
        </w:r>
      </w:hyperlink>
      <w:hyperlink r:id="rId25">
        <w:r w:rsidRPr="00730B21">
          <w:rPr>
            <w:rFonts w:eastAsia="Verdana" w:cs="Verdana"/>
            <w:sz w:val="17"/>
            <w:szCs w:val="22"/>
            <w:u w:val="single" w:color="244061"/>
          </w:rPr>
          <w:t>www.postani</w:t>
        </w:r>
      </w:hyperlink>
      <w:hyperlink r:id="rId26">
        <w:r w:rsidRPr="00730B21">
          <w:rPr>
            <w:rFonts w:eastAsia="Verdana" w:cs="Verdana"/>
            <w:sz w:val="17"/>
            <w:szCs w:val="22"/>
            <w:u w:val="single" w:color="244061"/>
          </w:rPr>
          <w:t>-</w:t>
        </w:r>
      </w:hyperlink>
      <w:hyperlink r:id="rId27">
        <w:r w:rsidRPr="00730B21">
          <w:rPr>
            <w:rFonts w:eastAsia="Verdana" w:cs="Verdana"/>
            <w:sz w:val="17"/>
            <w:szCs w:val="22"/>
            <w:u w:val="single" w:color="244061"/>
          </w:rPr>
          <w:t>student.hr</w:t>
        </w:r>
      </w:hyperlink>
      <w:hyperlink r:id="rId28">
        <w:r w:rsidRPr="00730B21">
          <w:rPr>
            <w:rFonts w:eastAsia="Verdana" w:cs="Verdana"/>
            <w:sz w:val="17"/>
            <w:szCs w:val="22"/>
          </w:rPr>
          <w:t>)</w:t>
        </w:r>
      </w:hyperlink>
      <w:r w:rsidRPr="00730B21">
        <w:rPr>
          <w:rFonts w:eastAsia="Verdana" w:cs="Verdana"/>
          <w:sz w:val="17"/>
          <w:szCs w:val="22"/>
        </w:rPr>
        <w:t xml:space="preserve">.  </w:t>
      </w:r>
    </w:p>
    <w:p w14:paraId="7D7F5342" w14:textId="77777777" w:rsidR="002E3E10" w:rsidRPr="00730B21" w:rsidRDefault="002E3E10" w:rsidP="002E3E10">
      <w:pPr>
        <w:spacing w:after="52" w:line="270" w:lineRule="auto"/>
        <w:ind w:left="-5" w:hanging="10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Postupak upisa u </w:t>
      </w:r>
      <w:r w:rsidRPr="00730B21">
        <w:rPr>
          <w:rFonts w:eastAsia="Verdana" w:cs="Verdana"/>
          <w:b/>
          <w:sz w:val="17"/>
          <w:szCs w:val="22"/>
        </w:rPr>
        <w:t>ljetnom upisnom roku</w:t>
      </w:r>
      <w:r w:rsidRPr="00730B21">
        <w:rPr>
          <w:rFonts w:eastAsia="Verdana" w:cs="Verdana"/>
          <w:sz w:val="17"/>
          <w:szCs w:val="22"/>
        </w:rPr>
        <w:t xml:space="preserve"> održavat će se kako slijedi: </w:t>
      </w:r>
    </w:p>
    <w:tbl>
      <w:tblPr>
        <w:tblW w:w="8332" w:type="dxa"/>
        <w:tblInd w:w="142" w:type="dxa"/>
        <w:tblCellMar>
          <w:top w:w="47" w:type="dxa"/>
          <w:right w:w="91" w:type="dxa"/>
        </w:tblCellMar>
        <w:tblLook w:val="04A0" w:firstRow="1" w:lastRow="0" w:firstColumn="1" w:lastColumn="0" w:noHBand="0" w:noVBand="1"/>
      </w:tblPr>
      <w:tblGrid>
        <w:gridCol w:w="2804"/>
        <w:gridCol w:w="5528"/>
      </w:tblGrid>
      <w:tr w:rsidR="007E5F4E" w:rsidRPr="00730B21" w14:paraId="718CB284" w14:textId="77777777" w:rsidTr="004201A5">
        <w:trPr>
          <w:trHeight w:val="218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</w:tcPr>
          <w:p w14:paraId="63D22000" w14:textId="0E8D5E71" w:rsidR="007E5F4E" w:rsidRPr="00730B21" w:rsidRDefault="007E5F4E" w:rsidP="007E5F4E">
            <w:pPr>
              <w:ind w:left="2"/>
              <w:rPr>
                <w:rFonts w:eastAsia="Verdana" w:cs="Verdana"/>
                <w:b/>
                <w:sz w:val="17"/>
                <w:szCs w:val="22"/>
              </w:rPr>
            </w:pPr>
            <w:r w:rsidRPr="00730B21">
              <w:rPr>
                <w:rFonts w:eastAsia="Verdana" w:cs="Verdana"/>
                <w:b/>
                <w:sz w:val="17"/>
                <w:szCs w:val="22"/>
              </w:rPr>
              <w:t>1. 6. 2021. – 25. 6. 2021.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4BBB7538" w14:textId="77777777" w:rsidR="007E5F4E" w:rsidRPr="00730B21" w:rsidRDefault="007E5F4E" w:rsidP="007E5F4E">
            <w:pPr>
              <w:rPr>
                <w:rFonts w:eastAsia="Calibri" w:cs="Calibri"/>
                <w:sz w:val="22"/>
                <w:szCs w:val="22"/>
              </w:rPr>
            </w:pPr>
            <w:r w:rsidRPr="00730B21">
              <w:rPr>
                <w:rFonts w:eastAsia="Verdana" w:cs="Verdana"/>
                <w:sz w:val="17"/>
                <w:szCs w:val="22"/>
              </w:rPr>
              <w:t xml:space="preserve">Polaganje ispita državne mature. </w:t>
            </w:r>
          </w:p>
        </w:tc>
      </w:tr>
      <w:tr w:rsidR="007E5F4E" w:rsidRPr="00730B21" w14:paraId="1DA89D20" w14:textId="77777777" w:rsidTr="004201A5">
        <w:trPr>
          <w:trHeight w:val="216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</w:tcPr>
          <w:p w14:paraId="519DF7B6" w14:textId="606CC8AD" w:rsidR="007E5F4E" w:rsidRPr="00730B21" w:rsidRDefault="007E5F4E" w:rsidP="007E5F4E">
            <w:pPr>
              <w:ind w:left="2"/>
              <w:rPr>
                <w:rFonts w:eastAsia="Verdana" w:cs="Verdana"/>
                <w:b/>
                <w:sz w:val="17"/>
                <w:szCs w:val="22"/>
              </w:rPr>
            </w:pPr>
            <w:r w:rsidRPr="00730B21">
              <w:rPr>
                <w:rFonts w:eastAsia="Verdana" w:cs="Verdana"/>
                <w:b/>
                <w:sz w:val="17"/>
                <w:szCs w:val="22"/>
              </w:rPr>
              <w:t>13. 7. 2021.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29117455" w14:textId="77777777" w:rsidR="007E5F4E" w:rsidRPr="00730B21" w:rsidRDefault="007E5F4E" w:rsidP="007E5F4E">
            <w:pPr>
              <w:rPr>
                <w:rFonts w:eastAsia="Calibri" w:cs="Calibri"/>
                <w:sz w:val="22"/>
                <w:szCs w:val="22"/>
              </w:rPr>
            </w:pPr>
            <w:r w:rsidRPr="00730B21">
              <w:rPr>
                <w:rFonts w:eastAsia="Verdana" w:cs="Verdana"/>
                <w:sz w:val="17"/>
                <w:szCs w:val="22"/>
              </w:rPr>
              <w:t xml:space="preserve">Objava privremenih rang lista za upis na studijske programe. </w:t>
            </w:r>
          </w:p>
        </w:tc>
      </w:tr>
      <w:tr w:rsidR="007E5F4E" w:rsidRPr="00730B21" w14:paraId="2B40E11A" w14:textId="77777777" w:rsidTr="004201A5">
        <w:trPr>
          <w:trHeight w:val="217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</w:tcPr>
          <w:p w14:paraId="5EAB0E25" w14:textId="485B7475" w:rsidR="007E5F4E" w:rsidRPr="00730B21" w:rsidRDefault="007E5F4E" w:rsidP="007E5F4E">
            <w:pPr>
              <w:ind w:left="2"/>
              <w:rPr>
                <w:rFonts w:eastAsia="Verdana" w:cs="Verdana"/>
                <w:b/>
                <w:sz w:val="17"/>
                <w:szCs w:val="22"/>
              </w:rPr>
            </w:pPr>
            <w:r w:rsidRPr="00730B21">
              <w:rPr>
                <w:rFonts w:eastAsia="Verdana" w:cs="Verdana"/>
                <w:b/>
                <w:sz w:val="17"/>
                <w:szCs w:val="22"/>
              </w:rPr>
              <w:t xml:space="preserve">20. 7. 2021. 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71CB9C87" w14:textId="77777777" w:rsidR="007E5F4E" w:rsidRPr="00730B21" w:rsidRDefault="007E5F4E" w:rsidP="007E5F4E">
            <w:pPr>
              <w:rPr>
                <w:rFonts w:eastAsia="Calibri" w:cs="Calibri"/>
                <w:sz w:val="22"/>
                <w:szCs w:val="22"/>
              </w:rPr>
            </w:pPr>
            <w:r w:rsidRPr="00730B21">
              <w:rPr>
                <w:rFonts w:eastAsia="Verdana" w:cs="Verdana"/>
                <w:sz w:val="17"/>
                <w:szCs w:val="22"/>
              </w:rPr>
              <w:t xml:space="preserve">Objava konačnih rang lista za upise na studijske programe. </w:t>
            </w:r>
          </w:p>
        </w:tc>
      </w:tr>
      <w:tr w:rsidR="007E5F4E" w:rsidRPr="00730B21" w14:paraId="4FDCB118" w14:textId="77777777" w:rsidTr="004201A5">
        <w:trPr>
          <w:trHeight w:val="218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</w:tcPr>
          <w:p w14:paraId="4ABF7857" w14:textId="778F7DA6" w:rsidR="007E5F4E" w:rsidRPr="00730B21" w:rsidRDefault="007E5F4E" w:rsidP="007E5F4E">
            <w:pPr>
              <w:ind w:left="2"/>
              <w:rPr>
                <w:rFonts w:eastAsia="Verdana" w:cs="Verdana"/>
                <w:b/>
                <w:sz w:val="17"/>
                <w:szCs w:val="22"/>
              </w:rPr>
            </w:pPr>
            <w:r w:rsidRPr="00730B21">
              <w:rPr>
                <w:rFonts w:eastAsia="Verdana" w:cs="Verdana"/>
                <w:b/>
                <w:sz w:val="17"/>
                <w:szCs w:val="22"/>
              </w:rPr>
              <w:t>13. 7. 2021. – 30. 7. 2021.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26F9952D" w14:textId="77777777" w:rsidR="007E5F4E" w:rsidRPr="00730B21" w:rsidRDefault="007E5F4E" w:rsidP="007E5F4E">
            <w:pPr>
              <w:rPr>
                <w:rFonts w:eastAsia="Calibri" w:cs="Calibri"/>
                <w:sz w:val="22"/>
                <w:szCs w:val="22"/>
              </w:rPr>
            </w:pPr>
            <w:r w:rsidRPr="00730B21">
              <w:rPr>
                <w:rFonts w:eastAsia="Verdana" w:cs="Verdana"/>
                <w:sz w:val="17"/>
                <w:szCs w:val="22"/>
              </w:rPr>
              <w:t xml:space="preserve">Upisi na studij. </w:t>
            </w:r>
          </w:p>
        </w:tc>
      </w:tr>
    </w:tbl>
    <w:p w14:paraId="6082C613" w14:textId="77777777" w:rsidR="00E145BF" w:rsidRPr="00730B21" w:rsidRDefault="00E145BF" w:rsidP="002E3E10">
      <w:pPr>
        <w:spacing w:after="52" w:line="270" w:lineRule="auto"/>
        <w:ind w:left="-5" w:hanging="10"/>
        <w:jc w:val="both"/>
        <w:rPr>
          <w:rFonts w:eastAsia="Verdana" w:cs="Verdana"/>
          <w:sz w:val="17"/>
          <w:szCs w:val="22"/>
        </w:rPr>
      </w:pPr>
    </w:p>
    <w:p w14:paraId="13F5B75F" w14:textId="77777777" w:rsidR="002E3E10" w:rsidRPr="00730B21" w:rsidRDefault="002E3E10" w:rsidP="002E3E10">
      <w:pPr>
        <w:spacing w:after="52" w:line="270" w:lineRule="auto"/>
        <w:ind w:left="-5" w:hanging="10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Postupak upisa u </w:t>
      </w:r>
      <w:r w:rsidRPr="00730B21">
        <w:rPr>
          <w:rFonts w:eastAsia="Verdana" w:cs="Verdana"/>
          <w:b/>
          <w:sz w:val="17"/>
          <w:szCs w:val="22"/>
        </w:rPr>
        <w:t>jesenskom upisnom roku</w:t>
      </w:r>
      <w:r w:rsidRPr="00730B21">
        <w:rPr>
          <w:rFonts w:eastAsia="Verdana" w:cs="Verdana"/>
          <w:sz w:val="17"/>
          <w:szCs w:val="22"/>
        </w:rPr>
        <w:t xml:space="preserve"> održavat će se kako slijedi: </w:t>
      </w:r>
    </w:p>
    <w:tbl>
      <w:tblPr>
        <w:tblW w:w="8332" w:type="dxa"/>
        <w:tblInd w:w="142" w:type="dxa"/>
        <w:tblCellMar>
          <w:top w:w="47" w:type="dxa"/>
          <w:right w:w="94" w:type="dxa"/>
        </w:tblCellMar>
        <w:tblLook w:val="04A0" w:firstRow="1" w:lastRow="0" w:firstColumn="1" w:lastColumn="0" w:noHBand="0" w:noVBand="1"/>
      </w:tblPr>
      <w:tblGrid>
        <w:gridCol w:w="2804"/>
        <w:gridCol w:w="5528"/>
      </w:tblGrid>
      <w:tr w:rsidR="003870C7" w:rsidRPr="00730B21" w14:paraId="682E6C8B" w14:textId="77777777" w:rsidTr="004201A5">
        <w:trPr>
          <w:trHeight w:val="216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</w:tcPr>
          <w:p w14:paraId="786510E0" w14:textId="0F67E0D6" w:rsidR="003870C7" w:rsidRPr="00730B21" w:rsidRDefault="003870C7" w:rsidP="003870C7">
            <w:pPr>
              <w:ind w:left="2"/>
              <w:rPr>
                <w:rFonts w:eastAsia="Verdana" w:cs="Verdana"/>
                <w:b/>
                <w:sz w:val="17"/>
                <w:szCs w:val="22"/>
              </w:rPr>
            </w:pPr>
            <w:r w:rsidRPr="00730B21">
              <w:rPr>
                <w:rFonts w:eastAsia="Verdana" w:cs="Verdana"/>
                <w:b/>
                <w:sz w:val="17"/>
                <w:szCs w:val="22"/>
              </w:rPr>
              <w:t xml:space="preserve">18. 8. 2021. – 3. 9. 2021. 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142EF309" w14:textId="77777777" w:rsidR="003870C7" w:rsidRPr="00730B21" w:rsidRDefault="003870C7" w:rsidP="003870C7">
            <w:pPr>
              <w:rPr>
                <w:rFonts w:eastAsia="Calibri" w:cs="Calibri"/>
                <w:sz w:val="22"/>
                <w:szCs w:val="22"/>
              </w:rPr>
            </w:pPr>
            <w:r w:rsidRPr="00730B21">
              <w:rPr>
                <w:rFonts w:eastAsia="Verdana" w:cs="Verdana"/>
                <w:sz w:val="17"/>
                <w:szCs w:val="22"/>
              </w:rPr>
              <w:t xml:space="preserve">Polaganje ispita državne mature. </w:t>
            </w:r>
          </w:p>
        </w:tc>
      </w:tr>
      <w:tr w:rsidR="003870C7" w:rsidRPr="00730B21" w14:paraId="4E9AC972" w14:textId="77777777" w:rsidTr="004201A5">
        <w:trPr>
          <w:trHeight w:val="216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</w:tcPr>
          <w:p w14:paraId="0C2A71DB" w14:textId="1F292213" w:rsidR="003870C7" w:rsidRPr="00730B21" w:rsidRDefault="003870C7" w:rsidP="003870C7">
            <w:pPr>
              <w:ind w:left="2"/>
              <w:rPr>
                <w:rFonts w:eastAsia="Verdana" w:cs="Verdana"/>
                <w:b/>
                <w:sz w:val="17"/>
                <w:szCs w:val="22"/>
              </w:rPr>
            </w:pPr>
            <w:r w:rsidRPr="00730B21">
              <w:rPr>
                <w:rFonts w:eastAsia="Verdana" w:cs="Verdana"/>
                <w:b/>
                <w:sz w:val="17"/>
                <w:szCs w:val="22"/>
              </w:rPr>
              <w:t xml:space="preserve">  8. 9. 2021.  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21943AA6" w14:textId="77777777" w:rsidR="003870C7" w:rsidRPr="00730B21" w:rsidRDefault="003870C7" w:rsidP="003870C7">
            <w:pPr>
              <w:rPr>
                <w:rFonts w:eastAsia="Calibri" w:cs="Calibri"/>
                <w:sz w:val="22"/>
                <w:szCs w:val="22"/>
              </w:rPr>
            </w:pPr>
            <w:r w:rsidRPr="00730B21">
              <w:rPr>
                <w:rFonts w:eastAsia="Verdana" w:cs="Verdana"/>
                <w:sz w:val="17"/>
                <w:szCs w:val="22"/>
              </w:rPr>
              <w:t xml:space="preserve">Objava privremenih rang lista za upis na studijske programe. </w:t>
            </w:r>
          </w:p>
        </w:tc>
      </w:tr>
      <w:tr w:rsidR="003870C7" w:rsidRPr="00730B21" w14:paraId="5673D906" w14:textId="77777777" w:rsidTr="004201A5">
        <w:trPr>
          <w:trHeight w:val="218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</w:tcPr>
          <w:p w14:paraId="3C1F2ED4" w14:textId="080CEC73" w:rsidR="003870C7" w:rsidRPr="00730B21" w:rsidRDefault="003870C7" w:rsidP="003870C7">
            <w:pPr>
              <w:ind w:left="2"/>
              <w:rPr>
                <w:rFonts w:eastAsia="Verdana" w:cs="Verdana"/>
                <w:b/>
                <w:sz w:val="17"/>
                <w:szCs w:val="22"/>
              </w:rPr>
            </w:pPr>
            <w:r w:rsidRPr="00730B21">
              <w:rPr>
                <w:rFonts w:eastAsia="Verdana" w:cs="Verdana"/>
                <w:b/>
                <w:sz w:val="17"/>
                <w:szCs w:val="22"/>
              </w:rPr>
              <w:t xml:space="preserve">15. 9. 2021.  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5CCA42DC" w14:textId="77777777" w:rsidR="003870C7" w:rsidRPr="00730B21" w:rsidRDefault="003870C7" w:rsidP="003870C7">
            <w:pPr>
              <w:rPr>
                <w:rFonts w:eastAsia="Calibri" w:cs="Calibri"/>
                <w:sz w:val="22"/>
                <w:szCs w:val="22"/>
              </w:rPr>
            </w:pPr>
            <w:r w:rsidRPr="00730B21">
              <w:rPr>
                <w:rFonts w:eastAsia="Verdana" w:cs="Verdana"/>
                <w:sz w:val="17"/>
                <w:szCs w:val="22"/>
              </w:rPr>
              <w:t xml:space="preserve">Objava konačnih rang lista za upise na studijske programe. </w:t>
            </w:r>
          </w:p>
        </w:tc>
      </w:tr>
      <w:tr w:rsidR="003870C7" w:rsidRPr="00730B21" w14:paraId="5B1D024C" w14:textId="77777777" w:rsidTr="004201A5">
        <w:trPr>
          <w:trHeight w:val="216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</w:tcPr>
          <w:p w14:paraId="238A59D1" w14:textId="367DB799" w:rsidR="003870C7" w:rsidRPr="00730B21" w:rsidRDefault="003870C7" w:rsidP="003870C7">
            <w:pPr>
              <w:ind w:left="2"/>
              <w:rPr>
                <w:rFonts w:eastAsia="Verdana" w:cs="Verdana"/>
                <w:b/>
                <w:sz w:val="17"/>
                <w:szCs w:val="22"/>
              </w:rPr>
            </w:pPr>
            <w:r w:rsidRPr="00730B21">
              <w:rPr>
                <w:rFonts w:eastAsia="Verdana" w:cs="Verdana"/>
                <w:b/>
                <w:sz w:val="17"/>
                <w:szCs w:val="22"/>
              </w:rPr>
              <w:t xml:space="preserve">8. 9. 2021. - </w:t>
            </w:r>
            <w:r w:rsidR="0067014D" w:rsidRPr="00730B21">
              <w:rPr>
                <w:rFonts w:eastAsia="Verdana" w:cs="Verdana"/>
                <w:b/>
                <w:sz w:val="17"/>
                <w:szCs w:val="22"/>
              </w:rPr>
              <w:t>24</w:t>
            </w:r>
            <w:r w:rsidRPr="00730B21">
              <w:rPr>
                <w:rFonts w:eastAsia="Verdana" w:cs="Verdana"/>
                <w:b/>
                <w:sz w:val="17"/>
                <w:szCs w:val="22"/>
              </w:rPr>
              <w:t xml:space="preserve">. </w:t>
            </w:r>
            <w:r w:rsidR="0067014D" w:rsidRPr="00730B21">
              <w:rPr>
                <w:rFonts w:eastAsia="Verdana" w:cs="Verdana"/>
                <w:b/>
                <w:sz w:val="17"/>
                <w:szCs w:val="22"/>
              </w:rPr>
              <w:t>9</w:t>
            </w:r>
            <w:r w:rsidRPr="00730B21">
              <w:rPr>
                <w:rFonts w:eastAsia="Verdana" w:cs="Verdana"/>
                <w:b/>
                <w:sz w:val="17"/>
                <w:szCs w:val="22"/>
              </w:rPr>
              <w:t xml:space="preserve">. 2021. 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485AB6A0" w14:textId="77777777" w:rsidR="003870C7" w:rsidRPr="00730B21" w:rsidRDefault="003870C7" w:rsidP="003870C7">
            <w:pPr>
              <w:rPr>
                <w:rFonts w:eastAsia="Calibri" w:cs="Calibri"/>
                <w:sz w:val="22"/>
                <w:szCs w:val="22"/>
              </w:rPr>
            </w:pPr>
            <w:r w:rsidRPr="00730B21">
              <w:rPr>
                <w:rFonts w:eastAsia="Verdana" w:cs="Verdana"/>
                <w:sz w:val="17"/>
                <w:szCs w:val="22"/>
              </w:rPr>
              <w:t xml:space="preserve">Upisi na studij. </w:t>
            </w:r>
          </w:p>
        </w:tc>
      </w:tr>
    </w:tbl>
    <w:p w14:paraId="02EE0637" w14:textId="77777777" w:rsidR="002E3E10" w:rsidRPr="00730B21" w:rsidRDefault="002E3E10" w:rsidP="001F769E">
      <w:pPr>
        <w:keepNext/>
        <w:keepLines/>
        <w:spacing w:before="240" w:after="262" w:line="264" w:lineRule="auto"/>
        <w:ind w:left="-5" w:hanging="10"/>
        <w:jc w:val="both"/>
        <w:outlineLvl w:val="2"/>
        <w:rPr>
          <w:rFonts w:eastAsia="Verdana" w:cs="Verdana"/>
          <w:b/>
          <w:sz w:val="17"/>
          <w:szCs w:val="22"/>
        </w:rPr>
      </w:pPr>
      <w:r w:rsidRPr="00730B21">
        <w:rPr>
          <w:rFonts w:eastAsia="Verdana" w:cs="Verdana"/>
          <w:b/>
          <w:sz w:val="17"/>
          <w:szCs w:val="22"/>
        </w:rPr>
        <w:t xml:space="preserve">PRIJAVE ZA UPIS </w:t>
      </w:r>
    </w:p>
    <w:p w14:paraId="00710EFA" w14:textId="326B2AB1" w:rsidR="002E3E10" w:rsidRPr="00730B21" w:rsidRDefault="002E3E10" w:rsidP="002E3E10">
      <w:pPr>
        <w:spacing w:after="275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Podnose se isključivo popunjavanjem obrasca za prijavu na </w:t>
      </w:r>
      <w:hyperlink r:id="rId29">
        <w:r w:rsidRPr="00730B21">
          <w:rPr>
            <w:rFonts w:eastAsia="Verdana" w:cs="Verdana"/>
            <w:sz w:val="17"/>
            <w:szCs w:val="22"/>
            <w:u w:val="single" w:color="244061"/>
          </w:rPr>
          <w:t>web stranici</w:t>
        </w:r>
      </w:hyperlink>
      <w:hyperlink r:id="rId30">
        <w:r w:rsidRPr="00730B21">
          <w:rPr>
            <w:rFonts w:eastAsia="Verdana" w:cs="Verdana"/>
            <w:sz w:val="17"/>
            <w:szCs w:val="22"/>
          </w:rPr>
          <w:t xml:space="preserve"> </w:t>
        </w:r>
      </w:hyperlink>
      <w:r w:rsidRPr="00730B21">
        <w:rPr>
          <w:rFonts w:eastAsia="Verdana" w:cs="Verdana"/>
          <w:sz w:val="17"/>
          <w:szCs w:val="22"/>
        </w:rPr>
        <w:t>visokog učilišta i dodatno kroz mrežnu stranicu Nacionalnoga informacijskog sustava prijava na visoka učilišta (</w:t>
      </w:r>
      <w:hyperlink r:id="rId31">
        <w:r w:rsidRPr="00730B21">
          <w:rPr>
            <w:rFonts w:eastAsia="Verdana" w:cs="Verdana"/>
            <w:sz w:val="17"/>
            <w:szCs w:val="22"/>
            <w:u w:val="single" w:color="244061"/>
          </w:rPr>
          <w:t>www.postani</w:t>
        </w:r>
      </w:hyperlink>
      <w:hyperlink r:id="rId32">
        <w:r w:rsidRPr="00730B21">
          <w:rPr>
            <w:rFonts w:eastAsia="Verdana" w:cs="Verdana"/>
            <w:sz w:val="17"/>
            <w:szCs w:val="22"/>
            <w:u w:val="single" w:color="244061"/>
          </w:rPr>
          <w:t>-</w:t>
        </w:r>
      </w:hyperlink>
      <w:hyperlink r:id="rId33">
        <w:r w:rsidRPr="00730B21">
          <w:rPr>
            <w:rFonts w:eastAsia="Verdana" w:cs="Verdana"/>
            <w:sz w:val="17"/>
            <w:szCs w:val="22"/>
            <w:u w:val="single" w:color="244061"/>
          </w:rPr>
          <w:t>student.hr</w:t>
        </w:r>
      </w:hyperlink>
      <w:hyperlink r:id="rId34">
        <w:r w:rsidRPr="00730B21">
          <w:rPr>
            <w:rFonts w:eastAsia="Verdana" w:cs="Verdana"/>
            <w:sz w:val="17"/>
            <w:szCs w:val="22"/>
          </w:rPr>
          <w:t>)</w:t>
        </w:r>
      </w:hyperlink>
      <w:r w:rsidRPr="00730B21">
        <w:rPr>
          <w:rFonts w:eastAsia="Verdana" w:cs="Verdana"/>
          <w:sz w:val="17"/>
          <w:szCs w:val="22"/>
        </w:rPr>
        <w:t xml:space="preserve"> za studente koji polažu ispite državne mature. </w:t>
      </w:r>
    </w:p>
    <w:p w14:paraId="0C5839A2" w14:textId="77777777" w:rsidR="002E3E10" w:rsidRPr="00730B21" w:rsidRDefault="002E3E10" w:rsidP="001F769E">
      <w:pPr>
        <w:keepNext/>
        <w:keepLines/>
        <w:spacing w:before="240" w:after="39" w:line="264" w:lineRule="auto"/>
        <w:ind w:left="-5" w:hanging="10"/>
        <w:jc w:val="both"/>
        <w:outlineLvl w:val="2"/>
        <w:rPr>
          <w:rFonts w:eastAsia="Verdana" w:cs="Verdana"/>
          <w:b/>
          <w:sz w:val="17"/>
          <w:szCs w:val="22"/>
        </w:rPr>
      </w:pPr>
      <w:r w:rsidRPr="00730B21">
        <w:rPr>
          <w:rFonts w:eastAsia="Verdana" w:cs="Verdana"/>
          <w:b/>
          <w:sz w:val="17"/>
          <w:szCs w:val="22"/>
        </w:rPr>
        <w:t>RAZREDBENI POSTUPAK</w:t>
      </w:r>
      <w:r w:rsidRPr="00730B21">
        <w:rPr>
          <w:rFonts w:eastAsia="Verdana" w:cs="Verdana"/>
          <w:sz w:val="17"/>
          <w:szCs w:val="22"/>
        </w:rPr>
        <w:t xml:space="preserve"> </w:t>
      </w:r>
    </w:p>
    <w:p w14:paraId="2FA7B7CA" w14:textId="77777777" w:rsidR="002E3E10" w:rsidRPr="00730B21" w:rsidRDefault="002E3E10" w:rsidP="001F769E">
      <w:pPr>
        <w:spacing w:before="240" w:after="73" w:line="248" w:lineRule="auto"/>
        <w:ind w:left="355" w:hanging="10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>A)</w:t>
      </w:r>
      <w:r w:rsidRPr="00730B21">
        <w:rPr>
          <w:rFonts w:eastAsia="Arial" w:cs="Arial"/>
          <w:sz w:val="17"/>
          <w:szCs w:val="22"/>
        </w:rPr>
        <w:t xml:space="preserve"> </w:t>
      </w:r>
      <w:r w:rsidRPr="00730B21">
        <w:rPr>
          <w:rFonts w:eastAsia="Verdana" w:cs="Verdana"/>
          <w:sz w:val="17"/>
          <w:szCs w:val="22"/>
        </w:rPr>
        <w:t xml:space="preserve">Razredbeni postupak unutra </w:t>
      </w:r>
      <w:r w:rsidRPr="00730B21">
        <w:rPr>
          <w:rFonts w:eastAsia="Verdana" w:cs="Verdana"/>
          <w:b/>
          <w:sz w:val="17"/>
          <w:szCs w:val="22"/>
        </w:rPr>
        <w:t>prijemnog ispita</w:t>
      </w:r>
      <w:r w:rsidRPr="00730B21">
        <w:rPr>
          <w:rFonts w:eastAsia="Verdana" w:cs="Verdana"/>
          <w:sz w:val="17"/>
          <w:szCs w:val="22"/>
        </w:rPr>
        <w:t xml:space="preserve"> obuhvaća:  </w:t>
      </w:r>
    </w:p>
    <w:p w14:paraId="50429316" w14:textId="77777777" w:rsidR="002E3E10" w:rsidRPr="00730B21" w:rsidRDefault="002E3E10" w:rsidP="002E3E10">
      <w:pPr>
        <w:numPr>
          <w:ilvl w:val="0"/>
          <w:numId w:val="35"/>
        </w:numPr>
        <w:spacing w:after="19" w:line="248" w:lineRule="auto"/>
        <w:ind w:hanging="362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lastRenderedPageBreak/>
        <w:t xml:space="preserve">bodovanje uspjeha u srednjoj školi </w:t>
      </w:r>
    </w:p>
    <w:p w14:paraId="251182B8" w14:textId="77777777" w:rsidR="002E3E10" w:rsidRPr="00730B21" w:rsidRDefault="00820C4F" w:rsidP="002E3E10">
      <w:pPr>
        <w:numPr>
          <w:ilvl w:val="0"/>
          <w:numId w:val="35"/>
        </w:numPr>
        <w:spacing w:after="19" w:line="248" w:lineRule="auto"/>
        <w:ind w:hanging="362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likovnu </w:t>
      </w:r>
      <w:r w:rsidR="002E3E10" w:rsidRPr="00730B21">
        <w:rPr>
          <w:rFonts w:eastAsia="Verdana" w:cs="Verdana"/>
          <w:sz w:val="17"/>
          <w:szCs w:val="22"/>
        </w:rPr>
        <w:t xml:space="preserve">provjeru znanja putem zadataka objektivnog tipa </w:t>
      </w:r>
    </w:p>
    <w:p w14:paraId="2BD08A83" w14:textId="77777777" w:rsidR="002E3E10" w:rsidRPr="00730B21" w:rsidRDefault="002E3E10" w:rsidP="002E3E10">
      <w:pPr>
        <w:numPr>
          <w:ilvl w:val="0"/>
          <w:numId w:val="35"/>
        </w:numPr>
        <w:spacing w:after="19" w:line="248" w:lineRule="auto"/>
        <w:ind w:hanging="362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razgovor s </w:t>
      </w:r>
      <w:r w:rsidR="001F769E" w:rsidRPr="00730B21">
        <w:rPr>
          <w:rFonts w:eastAsia="Verdana" w:cs="Verdana"/>
          <w:sz w:val="17"/>
          <w:szCs w:val="22"/>
        </w:rPr>
        <w:t>pristupnikom*</w:t>
      </w:r>
      <w:r w:rsidRPr="00730B21">
        <w:rPr>
          <w:rFonts w:eastAsia="Verdana" w:cs="Verdana"/>
          <w:sz w:val="17"/>
          <w:szCs w:val="22"/>
        </w:rPr>
        <w:t xml:space="preserve">. </w:t>
      </w:r>
    </w:p>
    <w:p w14:paraId="7A5E89DF" w14:textId="77777777" w:rsidR="002E3E10" w:rsidRPr="00730B21" w:rsidRDefault="002E3E10" w:rsidP="002E3E10">
      <w:pPr>
        <w:spacing w:after="40" w:line="259" w:lineRule="auto"/>
        <w:ind w:left="713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 </w:t>
      </w:r>
    </w:p>
    <w:p w14:paraId="17DC1864" w14:textId="54518DE9" w:rsidR="002E3E10" w:rsidRPr="00730B21" w:rsidRDefault="002E3E10" w:rsidP="002E3E10">
      <w:pPr>
        <w:spacing w:after="74" w:line="248" w:lineRule="auto"/>
        <w:ind w:left="355" w:hanging="10"/>
        <w:jc w:val="both"/>
        <w:rPr>
          <w:rFonts w:eastAsia="Calibri" w:cs="Calibri"/>
          <w:sz w:val="17"/>
          <w:szCs w:val="17"/>
        </w:rPr>
      </w:pPr>
      <w:r w:rsidRPr="00730B21">
        <w:rPr>
          <w:rFonts w:eastAsia="Verdana" w:cs="Verdana"/>
          <w:sz w:val="17"/>
          <w:szCs w:val="17"/>
        </w:rPr>
        <w:t>B)</w:t>
      </w:r>
      <w:r w:rsidRPr="00730B21">
        <w:rPr>
          <w:rFonts w:eastAsia="Arial" w:cs="Arial"/>
          <w:sz w:val="17"/>
          <w:szCs w:val="17"/>
        </w:rPr>
        <w:t xml:space="preserve"> </w:t>
      </w:r>
      <w:r w:rsidRPr="00730B21">
        <w:rPr>
          <w:rFonts w:eastAsia="Verdana" w:cs="Verdana"/>
          <w:sz w:val="17"/>
          <w:szCs w:val="17"/>
        </w:rPr>
        <w:t xml:space="preserve">Na razredbenom postupku može se postići najviše </w:t>
      </w:r>
      <w:r w:rsidR="007D7476" w:rsidRPr="00730B21">
        <w:rPr>
          <w:rFonts w:eastAsia="Verdana" w:cs="Verdana"/>
          <w:sz w:val="17"/>
          <w:szCs w:val="17"/>
        </w:rPr>
        <w:t>1</w:t>
      </w:r>
      <w:r w:rsidR="00B0015C" w:rsidRPr="00730B21">
        <w:rPr>
          <w:rFonts w:eastAsia="Verdana" w:cs="Verdana"/>
          <w:sz w:val="17"/>
          <w:szCs w:val="17"/>
        </w:rPr>
        <w:t>0</w:t>
      </w:r>
      <w:r w:rsidR="007D7476" w:rsidRPr="00730B21">
        <w:rPr>
          <w:rFonts w:eastAsia="Verdana" w:cs="Verdana"/>
          <w:sz w:val="17"/>
          <w:szCs w:val="17"/>
        </w:rPr>
        <w:t>00 b</w:t>
      </w:r>
      <w:r w:rsidRPr="00730B21">
        <w:rPr>
          <w:rFonts w:eastAsia="Verdana" w:cs="Verdana"/>
          <w:sz w:val="17"/>
          <w:szCs w:val="17"/>
        </w:rPr>
        <w:t xml:space="preserve">odova i to:  </w:t>
      </w:r>
    </w:p>
    <w:p w14:paraId="71A068DA" w14:textId="77777777" w:rsidR="002E3E10" w:rsidRPr="00730B21" w:rsidRDefault="002E3E10" w:rsidP="002E3E10">
      <w:pPr>
        <w:numPr>
          <w:ilvl w:val="0"/>
          <w:numId w:val="36"/>
        </w:numPr>
        <w:spacing w:after="19" w:line="248" w:lineRule="auto"/>
        <w:ind w:hanging="360"/>
        <w:jc w:val="both"/>
        <w:rPr>
          <w:rFonts w:eastAsia="Calibri" w:cs="Calibri"/>
          <w:sz w:val="17"/>
          <w:szCs w:val="17"/>
        </w:rPr>
      </w:pPr>
      <w:r w:rsidRPr="00730B21">
        <w:rPr>
          <w:rFonts w:eastAsia="Verdana" w:cs="Verdana"/>
          <w:sz w:val="17"/>
          <w:szCs w:val="17"/>
        </w:rPr>
        <w:t xml:space="preserve">na temelju uspjeha u srednjoj školi - najviše 400 bodova </w:t>
      </w:r>
    </w:p>
    <w:p w14:paraId="31E359B3" w14:textId="77777777" w:rsidR="002E3E10" w:rsidRPr="00730B21" w:rsidRDefault="002E3E10" w:rsidP="002E3E10">
      <w:pPr>
        <w:numPr>
          <w:ilvl w:val="0"/>
          <w:numId w:val="36"/>
        </w:numPr>
        <w:spacing w:after="19" w:line="248" w:lineRule="auto"/>
        <w:ind w:hanging="360"/>
        <w:jc w:val="both"/>
        <w:rPr>
          <w:rFonts w:eastAsia="Calibri" w:cs="Calibri"/>
          <w:sz w:val="17"/>
          <w:szCs w:val="17"/>
        </w:rPr>
      </w:pPr>
      <w:r w:rsidRPr="00730B21">
        <w:rPr>
          <w:rFonts w:eastAsia="Verdana" w:cs="Verdana"/>
          <w:sz w:val="17"/>
          <w:szCs w:val="17"/>
        </w:rPr>
        <w:t xml:space="preserve">na testu provjere znanja iz </w:t>
      </w:r>
      <w:r w:rsidR="007D7476" w:rsidRPr="00730B21">
        <w:rPr>
          <w:rFonts w:eastAsia="Verdana" w:cs="Verdana"/>
          <w:sz w:val="17"/>
          <w:szCs w:val="17"/>
        </w:rPr>
        <w:t>likovnosti i crtanja</w:t>
      </w:r>
      <w:r w:rsidRPr="00730B21">
        <w:rPr>
          <w:rFonts w:eastAsia="Verdana" w:cs="Verdana"/>
          <w:sz w:val="17"/>
          <w:szCs w:val="17"/>
        </w:rPr>
        <w:t xml:space="preserve">- najviše </w:t>
      </w:r>
      <w:r w:rsidR="007D7476" w:rsidRPr="00730B21">
        <w:rPr>
          <w:rFonts w:eastAsia="Verdana" w:cs="Verdana"/>
          <w:sz w:val="17"/>
          <w:szCs w:val="17"/>
        </w:rPr>
        <w:t xml:space="preserve">200 </w:t>
      </w:r>
      <w:r w:rsidRPr="00730B21">
        <w:rPr>
          <w:rFonts w:eastAsia="Verdana" w:cs="Verdana"/>
          <w:sz w:val="17"/>
          <w:szCs w:val="17"/>
        </w:rPr>
        <w:t xml:space="preserve">bodova </w:t>
      </w:r>
    </w:p>
    <w:p w14:paraId="79F4EE15" w14:textId="77777777" w:rsidR="002E3E10" w:rsidRPr="00730B21" w:rsidRDefault="002E3E10" w:rsidP="002E3E10">
      <w:pPr>
        <w:numPr>
          <w:ilvl w:val="0"/>
          <w:numId w:val="36"/>
        </w:numPr>
        <w:spacing w:after="19" w:line="248" w:lineRule="auto"/>
        <w:ind w:hanging="360"/>
        <w:jc w:val="both"/>
        <w:rPr>
          <w:rFonts w:eastAsia="Calibri" w:cs="Calibri"/>
          <w:sz w:val="17"/>
          <w:szCs w:val="17"/>
        </w:rPr>
      </w:pPr>
      <w:r w:rsidRPr="00730B21">
        <w:rPr>
          <w:rFonts w:eastAsia="Verdana" w:cs="Verdana"/>
          <w:sz w:val="17"/>
          <w:szCs w:val="17"/>
        </w:rPr>
        <w:t xml:space="preserve">na testu provjere znanja iz engleskog jezika - najviše </w:t>
      </w:r>
      <w:r w:rsidR="00CC40A5" w:rsidRPr="00730B21">
        <w:rPr>
          <w:rFonts w:eastAsia="Verdana" w:cs="Verdana"/>
          <w:sz w:val="17"/>
          <w:szCs w:val="17"/>
        </w:rPr>
        <w:t xml:space="preserve">200 </w:t>
      </w:r>
      <w:r w:rsidR="007D7476" w:rsidRPr="00730B21">
        <w:rPr>
          <w:rFonts w:eastAsia="Verdana" w:cs="Verdana"/>
          <w:sz w:val="17"/>
          <w:szCs w:val="17"/>
        </w:rPr>
        <w:t>bodova</w:t>
      </w:r>
    </w:p>
    <w:p w14:paraId="445E9576" w14:textId="57BDF3AB" w:rsidR="007D7476" w:rsidRPr="00730B21" w:rsidRDefault="007D7476" w:rsidP="002E3E10">
      <w:pPr>
        <w:numPr>
          <w:ilvl w:val="0"/>
          <w:numId w:val="36"/>
        </w:numPr>
        <w:spacing w:after="19" w:line="248" w:lineRule="auto"/>
        <w:ind w:hanging="360"/>
        <w:jc w:val="both"/>
        <w:rPr>
          <w:rFonts w:eastAsia="Calibri" w:cs="Calibri"/>
          <w:sz w:val="17"/>
          <w:szCs w:val="17"/>
        </w:rPr>
      </w:pPr>
      <w:r w:rsidRPr="00730B21">
        <w:rPr>
          <w:rFonts w:eastAsia="Verdana" w:cs="Verdana"/>
          <w:sz w:val="17"/>
          <w:szCs w:val="17"/>
        </w:rPr>
        <w:t xml:space="preserve">ocjena mape radova – najviše </w:t>
      </w:r>
      <w:r w:rsidR="00B0015C" w:rsidRPr="00730B21">
        <w:rPr>
          <w:rFonts w:eastAsia="Verdana" w:cs="Verdana"/>
          <w:sz w:val="17"/>
          <w:szCs w:val="17"/>
        </w:rPr>
        <w:t xml:space="preserve">100 </w:t>
      </w:r>
      <w:r w:rsidRPr="00730B21">
        <w:rPr>
          <w:rFonts w:eastAsia="Verdana" w:cs="Verdana"/>
          <w:sz w:val="17"/>
          <w:szCs w:val="17"/>
        </w:rPr>
        <w:t>bodova</w:t>
      </w:r>
    </w:p>
    <w:p w14:paraId="7B98B731" w14:textId="61F1247E" w:rsidR="002E3E10" w:rsidRPr="00730B21" w:rsidRDefault="002E3E10" w:rsidP="002E3E10">
      <w:pPr>
        <w:numPr>
          <w:ilvl w:val="0"/>
          <w:numId w:val="36"/>
        </w:numPr>
        <w:spacing w:after="220" w:line="248" w:lineRule="auto"/>
        <w:ind w:hanging="360"/>
        <w:jc w:val="both"/>
        <w:rPr>
          <w:rFonts w:eastAsia="Calibri" w:cs="Calibri"/>
          <w:sz w:val="17"/>
          <w:szCs w:val="17"/>
        </w:rPr>
      </w:pPr>
      <w:r w:rsidRPr="00730B21">
        <w:rPr>
          <w:rFonts w:eastAsia="Verdana" w:cs="Verdana"/>
          <w:sz w:val="17"/>
          <w:szCs w:val="17"/>
        </w:rPr>
        <w:t>razgovor s pristupnikom</w:t>
      </w:r>
      <w:r w:rsidR="001F769E" w:rsidRPr="00730B21">
        <w:rPr>
          <w:rFonts w:eastAsia="Verdana" w:cs="Verdana"/>
          <w:sz w:val="17"/>
          <w:szCs w:val="17"/>
        </w:rPr>
        <w:t xml:space="preserve">* </w:t>
      </w:r>
      <w:r w:rsidRPr="00730B21">
        <w:rPr>
          <w:rFonts w:eastAsia="Verdana" w:cs="Verdana"/>
          <w:sz w:val="17"/>
          <w:szCs w:val="17"/>
        </w:rPr>
        <w:t xml:space="preserve">- </w:t>
      </w:r>
      <w:r w:rsidR="00417B8C" w:rsidRPr="00730B21">
        <w:rPr>
          <w:rFonts w:eastAsia="Verdana" w:cs="Verdana"/>
          <w:sz w:val="17"/>
          <w:szCs w:val="17"/>
        </w:rPr>
        <w:t xml:space="preserve">nosi </w:t>
      </w:r>
      <w:r w:rsidRPr="00730B21">
        <w:rPr>
          <w:rFonts w:eastAsia="Verdana" w:cs="Verdana"/>
          <w:sz w:val="17"/>
          <w:szCs w:val="17"/>
        </w:rPr>
        <w:t>najviše</w:t>
      </w:r>
      <w:r w:rsidR="00417B8C" w:rsidRPr="00730B21">
        <w:rPr>
          <w:rFonts w:eastAsia="Verdana" w:cs="Verdana"/>
          <w:sz w:val="17"/>
          <w:szCs w:val="17"/>
        </w:rPr>
        <w:t xml:space="preserve"> do</w:t>
      </w:r>
      <w:r w:rsidRPr="00730B21">
        <w:rPr>
          <w:rFonts w:eastAsia="Verdana" w:cs="Verdana"/>
          <w:sz w:val="17"/>
          <w:szCs w:val="17"/>
        </w:rPr>
        <w:t xml:space="preserve"> 100</w:t>
      </w:r>
      <w:r w:rsidR="00417B8C" w:rsidRPr="00730B21">
        <w:rPr>
          <w:rFonts w:eastAsia="Verdana" w:cs="Verdana"/>
          <w:sz w:val="17"/>
          <w:szCs w:val="17"/>
        </w:rPr>
        <w:t xml:space="preserve"> dodatnih</w:t>
      </w:r>
      <w:r w:rsidRPr="00730B21">
        <w:rPr>
          <w:rFonts w:eastAsia="Verdana" w:cs="Verdana"/>
          <w:sz w:val="17"/>
          <w:szCs w:val="17"/>
        </w:rPr>
        <w:t xml:space="preserve"> bodova. </w:t>
      </w:r>
    </w:p>
    <w:p w14:paraId="2CB8BF26" w14:textId="0E2639E5" w:rsidR="002E3E10" w:rsidRPr="00730B21" w:rsidRDefault="002E3E10" w:rsidP="002E3E10">
      <w:pPr>
        <w:spacing w:after="335" w:line="248" w:lineRule="auto"/>
        <w:ind w:left="10" w:hanging="10"/>
        <w:jc w:val="both"/>
        <w:rPr>
          <w:rFonts w:eastAsia="Calibri" w:cs="Calibri"/>
          <w:sz w:val="17"/>
          <w:szCs w:val="17"/>
        </w:rPr>
      </w:pPr>
      <w:r w:rsidRPr="00730B21">
        <w:rPr>
          <w:rFonts w:eastAsia="Verdana" w:cs="Verdana"/>
          <w:sz w:val="17"/>
          <w:szCs w:val="17"/>
        </w:rPr>
        <w:t xml:space="preserve">Rezultati razredbenog postupka bit će objavljeni najkasnije 1 radni dan po završetku postupka na oglasnoj ploči visokog učilišta odnosno na Internetu. </w:t>
      </w:r>
      <w:r w:rsidRPr="00730B21">
        <w:rPr>
          <w:rFonts w:eastAsia="Verdana" w:cs="Verdana"/>
          <w:b/>
          <w:sz w:val="17"/>
          <w:szCs w:val="17"/>
        </w:rPr>
        <w:t>Troškovi razredbenog postupka</w:t>
      </w:r>
      <w:r w:rsidRPr="00730B21">
        <w:rPr>
          <w:rFonts w:eastAsia="Verdana" w:cs="Verdana"/>
          <w:sz w:val="17"/>
          <w:szCs w:val="17"/>
        </w:rPr>
        <w:t xml:space="preserve"> iznose </w:t>
      </w:r>
      <w:r w:rsidR="00E44D9E" w:rsidRPr="00730B21">
        <w:rPr>
          <w:rFonts w:eastAsia="Verdana" w:cs="Verdana"/>
          <w:b/>
          <w:sz w:val="17"/>
          <w:szCs w:val="17"/>
        </w:rPr>
        <w:t>300</w:t>
      </w:r>
      <w:r w:rsidRPr="00730B21">
        <w:rPr>
          <w:rFonts w:eastAsia="Verdana" w:cs="Verdana"/>
          <w:b/>
          <w:sz w:val="17"/>
          <w:szCs w:val="17"/>
        </w:rPr>
        <w:t>,00 kuna</w:t>
      </w:r>
      <w:r w:rsidRPr="00730B21">
        <w:rPr>
          <w:rFonts w:eastAsia="Verdana" w:cs="Verdana"/>
          <w:sz w:val="17"/>
          <w:szCs w:val="17"/>
        </w:rPr>
        <w:t xml:space="preserve"> i uplaćuju se na žiro račun škole najmanje 3 dana prije prijemnog ispita. </w:t>
      </w:r>
    </w:p>
    <w:p w14:paraId="4689E175" w14:textId="77777777" w:rsidR="002E3E10" w:rsidRPr="00730B21" w:rsidRDefault="002E3E10" w:rsidP="002E3E10">
      <w:pPr>
        <w:spacing w:after="74" w:line="248" w:lineRule="auto"/>
        <w:ind w:left="355" w:hanging="10"/>
        <w:jc w:val="both"/>
        <w:rPr>
          <w:rFonts w:eastAsia="Calibri" w:cs="Calibri"/>
          <w:sz w:val="17"/>
          <w:szCs w:val="17"/>
        </w:rPr>
      </w:pPr>
      <w:r w:rsidRPr="00730B21">
        <w:rPr>
          <w:rFonts w:eastAsia="Verdana" w:cs="Verdana"/>
          <w:sz w:val="17"/>
          <w:szCs w:val="17"/>
        </w:rPr>
        <w:t>C)</w:t>
      </w:r>
      <w:r w:rsidRPr="00730B21">
        <w:rPr>
          <w:rFonts w:eastAsia="Arial" w:cs="Arial"/>
          <w:sz w:val="17"/>
          <w:szCs w:val="17"/>
        </w:rPr>
        <w:t xml:space="preserve"> </w:t>
      </w:r>
      <w:r w:rsidRPr="00730B21">
        <w:rPr>
          <w:rFonts w:eastAsia="Verdana" w:cs="Verdana"/>
          <w:sz w:val="17"/>
          <w:szCs w:val="17"/>
        </w:rPr>
        <w:t xml:space="preserve">Razredbeni postupak kroz </w:t>
      </w:r>
      <w:r w:rsidRPr="00730B21">
        <w:rPr>
          <w:rFonts w:eastAsia="Verdana" w:cs="Verdana"/>
          <w:b/>
          <w:sz w:val="17"/>
          <w:szCs w:val="17"/>
        </w:rPr>
        <w:t>polaganje ispita državne mature</w:t>
      </w:r>
      <w:r w:rsidRPr="00730B21">
        <w:rPr>
          <w:rFonts w:eastAsia="Verdana" w:cs="Verdana"/>
          <w:sz w:val="17"/>
          <w:szCs w:val="17"/>
        </w:rPr>
        <w:t xml:space="preserve"> se boduje kako slijedi:  </w:t>
      </w:r>
    </w:p>
    <w:p w14:paraId="329B1860" w14:textId="77777777" w:rsidR="002E3E10" w:rsidRPr="00730B21" w:rsidRDefault="002E3E10" w:rsidP="002E3E10">
      <w:pPr>
        <w:numPr>
          <w:ilvl w:val="0"/>
          <w:numId w:val="37"/>
        </w:numPr>
        <w:spacing w:after="16" w:line="259" w:lineRule="auto"/>
        <w:ind w:right="574" w:hanging="362"/>
        <w:rPr>
          <w:rFonts w:eastAsia="Calibri" w:cs="Calibri"/>
          <w:sz w:val="17"/>
          <w:szCs w:val="17"/>
        </w:rPr>
      </w:pPr>
      <w:r w:rsidRPr="00730B21">
        <w:rPr>
          <w:rFonts w:eastAsia="Verdana" w:cs="Verdana"/>
          <w:sz w:val="17"/>
          <w:szCs w:val="17"/>
        </w:rPr>
        <w:t xml:space="preserve">na temelju uspjeha u srednjoj školi - najviše 400 bodova  </w:t>
      </w:r>
    </w:p>
    <w:p w14:paraId="0302F0AC" w14:textId="77777777" w:rsidR="002E3E10" w:rsidRPr="00730B21" w:rsidRDefault="002E3E10" w:rsidP="00541375">
      <w:pPr>
        <w:numPr>
          <w:ilvl w:val="0"/>
          <w:numId w:val="37"/>
        </w:numPr>
        <w:spacing w:after="16" w:line="259" w:lineRule="auto"/>
        <w:ind w:right="574" w:hanging="362"/>
        <w:rPr>
          <w:rFonts w:eastAsia="Calibri" w:cs="Calibri"/>
          <w:sz w:val="17"/>
          <w:szCs w:val="17"/>
        </w:rPr>
      </w:pPr>
      <w:r w:rsidRPr="00730B21">
        <w:rPr>
          <w:rFonts w:eastAsia="Verdana" w:cs="Verdana"/>
          <w:sz w:val="17"/>
          <w:szCs w:val="17"/>
        </w:rPr>
        <w:t xml:space="preserve">na ispitu osnovne (B) razine iz engleskog jezika - najviše 200 bodova </w:t>
      </w:r>
    </w:p>
    <w:p w14:paraId="22D7A923" w14:textId="2D39C0A9" w:rsidR="002E3E10" w:rsidRPr="00730B21" w:rsidRDefault="002E3E10" w:rsidP="002E3E10">
      <w:pPr>
        <w:numPr>
          <w:ilvl w:val="0"/>
          <w:numId w:val="37"/>
        </w:numPr>
        <w:spacing w:after="16" w:line="259" w:lineRule="auto"/>
        <w:ind w:right="574" w:hanging="362"/>
        <w:rPr>
          <w:rFonts w:eastAsia="Calibri" w:cs="Calibri"/>
          <w:sz w:val="17"/>
          <w:szCs w:val="17"/>
        </w:rPr>
      </w:pPr>
      <w:r w:rsidRPr="00730B21">
        <w:rPr>
          <w:rFonts w:eastAsia="Verdana" w:cs="Verdana"/>
          <w:sz w:val="17"/>
          <w:szCs w:val="17"/>
        </w:rPr>
        <w:t xml:space="preserve">na ispitu osnovne (B) razine iz hrvatskog jezika - najviše </w:t>
      </w:r>
      <w:r w:rsidR="00B0015C" w:rsidRPr="00730B21">
        <w:rPr>
          <w:rFonts w:eastAsia="Verdana" w:cs="Verdana"/>
          <w:sz w:val="17"/>
          <w:szCs w:val="17"/>
        </w:rPr>
        <w:t xml:space="preserve">100 </w:t>
      </w:r>
      <w:r w:rsidRPr="00730B21">
        <w:rPr>
          <w:rFonts w:eastAsia="Verdana" w:cs="Verdana"/>
          <w:sz w:val="17"/>
          <w:szCs w:val="17"/>
        </w:rPr>
        <w:t xml:space="preserve">bodova </w:t>
      </w:r>
    </w:p>
    <w:p w14:paraId="46807577" w14:textId="77777777" w:rsidR="007D7476" w:rsidRPr="00730B21" w:rsidRDefault="007D7476" w:rsidP="002E3E10">
      <w:pPr>
        <w:numPr>
          <w:ilvl w:val="0"/>
          <w:numId w:val="37"/>
        </w:numPr>
        <w:spacing w:after="16" w:line="259" w:lineRule="auto"/>
        <w:ind w:right="574" w:hanging="362"/>
        <w:rPr>
          <w:rFonts w:eastAsia="Calibri" w:cs="Calibri"/>
          <w:sz w:val="17"/>
          <w:szCs w:val="17"/>
        </w:rPr>
      </w:pPr>
      <w:r w:rsidRPr="00730B21">
        <w:rPr>
          <w:rFonts w:eastAsia="Verdana" w:cs="Verdana"/>
          <w:sz w:val="17"/>
          <w:szCs w:val="17"/>
        </w:rPr>
        <w:t>ocjena mape radova – najviše 200 bodova</w:t>
      </w:r>
    </w:p>
    <w:p w14:paraId="4927273A" w14:textId="5C9EEF98" w:rsidR="002E3E10" w:rsidRPr="00730B21" w:rsidRDefault="002E3E10" w:rsidP="002E3E10">
      <w:pPr>
        <w:numPr>
          <w:ilvl w:val="0"/>
          <w:numId w:val="37"/>
        </w:numPr>
        <w:spacing w:after="256" w:line="259" w:lineRule="auto"/>
        <w:ind w:right="574" w:hanging="362"/>
        <w:rPr>
          <w:rFonts w:eastAsia="Calibri" w:cs="Calibri"/>
          <w:sz w:val="17"/>
          <w:szCs w:val="17"/>
        </w:rPr>
      </w:pPr>
      <w:r w:rsidRPr="00730B21">
        <w:rPr>
          <w:rFonts w:eastAsia="Verdana" w:cs="Verdana"/>
          <w:sz w:val="17"/>
          <w:szCs w:val="17"/>
        </w:rPr>
        <w:t>razgovor s pristupnikom</w:t>
      </w:r>
      <w:r w:rsidR="001F769E" w:rsidRPr="00730B21">
        <w:rPr>
          <w:rFonts w:eastAsia="Verdana" w:cs="Verdana"/>
          <w:sz w:val="17"/>
          <w:szCs w:val="17"/>
        </w:rPr>
        <w:t>*</w:t>
      </w:r>
      <w:r w:rsidRPr="00730B21">
        <w:rPr>
          <w:rFonts w:eastAsia="Verdana" w:cs="Verdana"/>
          <w:sz w:val="17"/>
          <w:szCs w:val="17"/>
        </w:rPr>
        <w:t xml:space="preserve"> - </w:t>
      </w:r>
      <w:r w:rsidR="00DF4DCB" w:rsidRPr="00730B21">
        <w:rPr>
          <w:rFonts w:eastAsia="Verdana" w:cs="Verdana"/>
          <w:sz w:val="17"/>
          <w:szCs w:val="17"/>
        </w:rPr>
        <w:t xml:space="preserve">nosi najviše do 100 </w:t>
      </w:r>
      <w:r w:rsidR="006D3728" w:rsidRPr="00730B21">
        <w:rPr>
          <w:rFonts w:eastAsia="Verdana" w:cs="Verdana"/>
          <w:sz w:val="17"/>
          <w:szCs w:val="17"/>
        </w:rPr>
        <w:t>bodova</w:t>
      </w:r>
    </w:p>
    <w:p w14:paraId="7E18C378" w14:textId="77777777" w:rsidR="002E3E10" w:rsidRPr="00730B21" w:rsidRDefault="002E3E10" w:rsidP="002E3E10">
      <w:pPr>
        <w:spacing w:after="323" w:line="248" w:lineRule="auto"/>
        <w:ind w:left="10" w:hanging="10"/>
        <w:jc w:val="both"/>
        <w:rPr>
          <w:rFonts w:eastAsia="Verdana" w:cs="Verdana"/>
          <w:sz w:val="17"/>
          <w:szCs w:val="17"/>
        </w:rPr>
      </w:pPr>
      <w:r w:rsidRPr="00730B21">
        <w:rPr>
          <w:rFonts w:eastAsia="Verdana" w:cs="Verdana"/>
          <w:sz w:val="17"/>
          <w:szCs w:val="17"/>
        </w:rPr>
        <w:t xml:space="preserve">Razredbeni postupak za buduće studente koji se upisuju temeljem rezultata polaganja ispita državne mature Visoko učilište Algebra ne naplaćuje. </w:t>
      </w:r>
    </w:p>
    <w:p w14:paraId="170FC5E9" w14:textId="77777777" w:rsidR="001F769E" w:rsidRPr="00730B21" w:rsidRDefault="001F769E" w:rsidP="001F769E">
      <w:pPr>
        <w:spacing w:line="360" w:lineRule="auto"/>
        <w:ind w:left="10" w:hanging="10"/>
        <w:jc w:val="both"/>
        <w:rPr>
          <w:rFonts w:eastAsia="Verdana" w:cs="Verdana"/>
          <w:sz w:val="17"/>
          <w:szCs w:val="17"/>
        </w:rPr>
      </w:pPr>
      <w:r w:rsidRPr="00730B21">
        <w:rPr>
          <w:rFonts w:eastAsia="Verdana" w:cs="Verdana"/>
          <w:sz w:val="17"/>
          <w:szCs w:val="17"/>
        </w:rPr>
        <w:t>*Važna napomena:</w:t>
      </w:r>
    </w:p>
    <w:p w14:paraId="53284419" w14:textId="77777777" w:rsidR="001F769E" w:rsidRPr="00730B21" w:rsidRDefault="001F769E" w:rsidP="004201A5">
      <w:pPr>
        <w:jc w:val="both"/>
        <w:rPr>
          <w:rFonts w:eastAsia="Calibri" w:cs="Calibri"/>
          <w:b/>
          <w:sz w:val="17"/>
          <w:szCs w:val="17"/>
        </w:rPr>
      </w:pPr>
      <w:r w:rsidRPr="00730B21">
        <w:rPr>
          <w:rFonts w:eastAsia="Calibri" w:cs="Calibri"/>
          <w:b/>
          <w:sz w:val="17"/>
          <w:szCs w:val="17"/>
        </w:rPr>
        <w:t xml:space="preserve">Svaki od navedenih razredbenih postupaka obuhvaća razgovor s pristupnikom pri čemu se provodi: </w:t>
      </w:r>
    </w:p>
    <w:p w14:paraId="3BB000B6" w14:textId="77777777" w:rsidR="00FF1F45" w:rsidRPr="00730B21" w:rsidRDefault="00FF1F45" w:rsidP="004201A5">
      <w:pPr>
        <w:pStyle w:val="Odlomakpopisa"/>
        <w:numPr>
          <w:ilvl w:val="0"/>
          <w:numId w:val="39"/>
        </w:numPr>
        <w:jc w:val="both"/>
        <w:rPr>
          <w:rFonts w:ascii="Verdana" w:hAnsi="Verdana" w:cs="Calibri"/>
          <w:b/>
          <w:sz w:val="17"/>
          <w:szCs w:val="17"/>
          <w:lang w:eastAsia="en-US"/>
        </w:rPr>
      </w:pPr>
      <w:r w:rsidRPr="00730B21">
        <w:rPr>
          <w:rFonts w:ascii="Verdana" w:hAnsi="Verdana" w:cs="Calibri"/>
          <w:b/>
          <w:sz w:val="17"/>
          <w:szCs w:val="17"/>
          <w:lang w:eastAsia="en-US"/>
        </w:rPr>
        <w:t>procjena informiranosti i motiviranosti za studij te posebna dostignuća (natjecanja, projekti i slično)</w:t>
      </w:r>
    </w:p>
    <w:p w14:paraId="17A643D6" w14:textId="77777777" w:rsidR="00071576" w:rsidRPr="00730B21" w:rsidRDefault="00071576" w:rsidP="00071576">
      <w:pPr>
        <w:pStyle w:val="Odlomakpopisa"/>
        <w:numPr>
          <w:ilvl w:val="0"/>
          <w:numId w:val="39"/>
        </w:numPr>
        <w:jc w:val="both"/>
        <w:rPr>
          <w:rFonts w:ascii="Verdana" w:hAnsi="Verdana" w:cs="Calibri"/>
          <w:b/>
          <w:sz w:val="17"/>
          <w:szCs w:val="17"/>
          <w:lang w:eastAsia="en-US"/>
        </w:rPr>
      </w:pPr>
      <w:r w:rsidRPr="00730B21">
        <w:rPr>
          <w:rFonts w:ascii="Verdana" w:hAnsi="Verdana" w:cs="Calibri"/>
          <w:b/>
          <w:sz w:val="17"/>
          <w:szCs w:val="17"/>
          <w:lang w:eastAsia="en-US"/>
        </w:rPr>
        <w:t>procjena funkcionalnih sposobnosti i vještina potrebnih za studij u skladu s aktualnim Popisom dodatnih kriterija za upis na studije objavljenim na web stranici Visokog učilišta Algebra – što može biti isključujući čimbenik odnosno negativna procjena predstavlja nemogućnost upisa na navedeni studij.</w:t>
      </w:r>
    </w:p>
    <w:p w14:paraId="128BD336" w14:textId="33FA678F" w:rsidR="00D43C19" w:rsidRPr="00730B21" w:rsidRDefault="002E3E10" w:rsidP="00D43C19">
      <w:pPr>
        <w:keepNext/>
        <w:keepLines/>
        <w:spacing w:before="240" w:after="240" w:line="259" w:lineRule="auto"/>
        <w:ind w:left="-5" w:hanging="10"/>
        <w:outlineLvl w:val="1"/>
        <w:rPr>
          <w:rFonts w:eastAsia="Verdana" w:cs="Verdana"/>
          <w:b/>
          <w:sz w:val="17"/>
          <w:szCs w:val="22"/>
        </w:rPr>
      </w:pPr>
      <w:r w:rsidRPr="00730B21">
        <w:rPr>
          <w:rFonts w:eastAsia="Verdana" w:cs="Verdana"/>
          <w:b/>
          <w:sz w:val="22"/>
          <w:szCs w:val="22"/>
        </w:rPr>
        <w:t>CIJENA STUDIJA</w:t>
      </w:r>
    </w:p>
    <w:p w14:paraId="3ED5FD85" w14:textId="2DF4357E" w:rsidR="002E3E10" w:rsidRPr="00730B21" w:rsidRDefault="002E3E10" w:rsidP="004201A5">
      <w:pPr>
        <w:keepNext/>
        <w:keepLines/>
        <w:spacing w:before="240" w:after="240" w:line="259" w:lineRule="auto"/>
        <w:ind w:left="-5" w:hanging="10"/>
        <w:jc w:val="both"/>
        <w:outlineLvl w:val="1"/>
        <w:rPr>
          <w:rFonts w:eastAsia="Calibri" w:cs="Calibri"/>
          <w:sz w:val="17"/>
          <w:szCs w:val="17"/>
        </w:rPr>
      </w:pPr>
      <w:r w:rsidRPr="00730B21">
        <w:rPr>
          <w:rFonts w:eastAsia="Verdana" w:cs="Verdana"/>
          <w:b/>
          <w:sz w:val="17"/>
          <w:szCs w:val="17"/>
        </w:rPr>
        <w:t>Iznos školarine i modeli plaćanja definirani su aktualnom Odlukom o naknadama troškova,</w:t>
      </w:r>
      <w:r w:rsidR="00F7415C" w:rsidRPr="00730B21">
        <w:rPr>
          <w:rFonts w:eastAsia="Verdana" w:cs="Verdana"/>
          <w:b/>
          <w:sz w:val="17"/>
          <w:szCs w:val="17"/>
        </w:rPr>
        <w:t xml:space="preserve"> </w:t>
      </w:r>
      <w:r w:rsidRPr="00730B21">
        <w:rPr>
          <w:rFonts w:eastAsia="Verdana" w:cs="Verdana"/>
          <w:b/>
          <w:sz w:val="17"/>
          <w:szCs w:val="17"/>
        </w:rPr>
        <w:t xml:space="preserve">cijenama školarina i usluga objavljenoj na: </w:t>
      </w:r>
      <w:r w:rsidR="00071576" w:rsidRPr="00730B21">
        <w:rPr>
          <w:rStyle w:val="Hiperveza"/>
          <w:sz w:val="17"/>
          <w:szCs w:val="17"/>
        </w:rPr>
        <w:t>https://www.algebra.hr/visoko-uciliste/wp-content/uploads/sites/2/2020/11/Odluka-o-naknadama-troskova-VUA_09.11.2020_final.pdf</w:t>
      </w:r>
      <w:r w:rsidR="00E145BF" w:rsidRPr="00730B21">
        <w:rPr>
          <w:rFonts w:eastAsia="Verdana" w:cs="Verdana"/>
          <w:sz w:val="17"/>
          <w:szCs w:val="17"/>
        </w:rPr>
        <w:t xml:space="preserve">. </w:t>
      </w:r>
      <w:r w:rsidRPr="00730B21">
        <w:rPr>
          <w:rFonts w:eastAsia="Verdana" w:cs="Verdana"/>
          <w:sz w:val="17"/>
          <w:szCs w:val="17"/>
        </w:rPr>
        <w:t xml:space="preserve">Stipendije i financijske potpore dodjeljuju se sukladno aktualnom natječaju objavljenom na web stranici Visokog učilišta Algebra: </w:t>
      </w:r>
      <w:hyperlink r:id="rId35" w:history="1">
        <w:r w:rsidR="00E145BF" w:rsidRPr="00730B21">
          <w:rPr>
            <w:rStyle w:val="Hiperveza"/>
            <w:rFonts w:eastAsia="Verdana" w:cs="Verdana"/>
            <w:sz w:val="17"/>
            <w:szCs w:val="17"/>
          </w:rPr>
          <w:t>https://www.algebra.hr/visoko-uciliste/upisi/financiranje-i-pogodnosti/</w:t>
        </w:r>
      </w:hyperlink>
      <w:r w:rsidR="00E145BF" w:rsidRPr="00730B21" w:rsidDel="00024178">
        <w:rPr>
          <w:rFonts w:eastAsia="Verdana" w:cs="Verdana"/>
          <w:sz w:val="17"/>
          <w:szCs w:val="17"/>
        </w:rPr>
        <w:t xml:space="preserve"> </w:t>
      </w:r>
      <w:hyperlink r:id="rId36">
        <w:r w:rsidRPr="00730B21">
          <w:rPr>
            <w:rFonts w:eastAsia="Verdana" w:cs="Verdana"/>
            <w:sz w:val="17"/>
            <w:szCs w:val="17"/>
          </w:rPr>
          <w:t>.</w:t>
        </w:r>
      </w:hyperlink>
      <w:r w:rsidRPr="00730B21">
        <w:rPr>
          <w:rFonts w:eastAsia="Verdana" w:cs="Verdana"/>
          <w:sz w:val="17"/>
          <w:szCs w:val="17"/>
        </w:rPr>
        <w:t xml:space="preserve"> </w:t>
      </w:r>
    </w:p>
    <w:p w14:paraId="326BBE7E" w14:textId="77777777" w:rsidR="002E3E10" w:rsidRPr="00730B21" w:rsidRDefault="002E3E10" w:rsidP="002E3E10">
      <w:pPr>
        <w:spacing w:after="255" w:line="270" w:lineRule="auto"/>
        <w:ind w:left="-5" w:hanging="10"/>
        <w:jc w:val="both"/>
        <w:rPr>
          <w:rFonts w:eastAsia="Calibri" w:cs="Calibri"/>
          <w:sz w:val="17"/>
          <w:szCs w:val="17"/>
        </w:rPr>
      </w:pPr>
      <w:r w:rsidRPr="00730B21">
        <w:rPr>
          <w:rFonts w:eastAsia="Verdana" w:cs="Verdana"/>
          <w:sz w:val="17"/>
          <w:szCs w:val="17"/>
        </w:rPr>
        <w:t xml:space="preserve">Godišnja školarina uključuje </w:t>
      </w:r>
      <w:r w:rsidRPr="00730B21">
        <w:rPr>
          <w:rFonts w:eastAsia="Verdana" w:cs="Verdana"/>
          <w:b/>
          <w:sz w:val="17"/>
          <w:szCs w:val="17"/>
        </w:rPr>
        <w:t>60 ECTS</w:t>
      </w:r>
      <w:r w:rsidRPr="00730B21">
        <w:rPr>
          <w:rFonts w:eastAsia="Verdana" w:cs="Verdana"/>
          <w:sz w:val="17"/>
          <w:szCs w:val="17"/>
        </w:rPr>
        <w:t xml:space="preserve"> bodova. </w:t>
      </w:r>
    </w:p>
    <w:p w14:paraId="6A77C62E" w14:textId="77777777" w:rsidR="002E3E10" w:rsidRPr="00730B21" w:rsidRDefault="002E3E10" w:rsidP="002E3E10">
      <w:pPr>
        <w:spacing w:after="206" w:line="270" w:lineRule="auto"/>
        <w:ind w:left="-5" w:hanging="10"/>
        <w:jc w:val="both"/>
        <w:rPr>
          <w:rFonts w:eastAsia="Calibri" w:cs="Calibri"/>
          <w:sz w:val="17"/>
          <w:szCs w:val="17"/>
        </w:rPr>
      </w:pPr>
      <w:r w:rsidRPr="00730B21">
        <w:rPr>
          <w:rFonts w:eastAsia="Verdana" w:cs="Verdana"/>
          <w:sz w:val="17"/>
          <w:szCs w:val="17"/>
        </w:rPr>
        <w:t xml:space="preserve">Iznos troškova studija za jednu akademsku godinu (godišnja školarine) uključuje: </w:t>
      </w:r>
    </w:p>
    <w:p w14:paraId="0FFACDD2" w14:textId="0CB4E11E" w:rsidR="002E3E10" w:rsidRPr="00730B21" w:rsidRDefault="002E3E10" w:rsidP="00541375">
      <w:pPr>
        <w:numPr>
          <w:ilvl w:val="0"/>
          <w:numId w:val="38"/>
        </w:numPr>
        <w:spacing w:after="34" w:line="270" w:lineRule="auto"/>
        <w:jc w:val="both"/>
        <w:rPr>
          <w:rFonts w:eastAsia="Calibri" w:cs="Calibri"/>
          <w:sz w:val="17"/>
          <w:szCs w:val="17"/>
        </w:rPr>
      </w:pPr>
      <w:r w:rsidRPr="00730B21">
        <w:rPr>
          <w:rFonts w:eastAsia="Verdana" w:cs="Verdana"/>
          <w:sz w:val="17"/>
          <w:szCs w:val="17"/>
        </w:rPr>
        <w:t xml:space="preserve">nastavu prema nastavnom planu i programu, uporabu nastavne i računalne opreme, softverskih sustava (sustav za e-učenje, sustav za testiranje znanja, sustav za anketiranje, sustav digitalne referade…) te knjižnice s dovoljnim brojem svih naslova za svakog studenta, </w:t>
      </w:r>
    </w:p>
    <w:p w14:paraId="23B6B57A" w14:textId="77777777" w:rsidR="009910B8" w:rsidRPr="00730B21" w:rsidRDefault="009910B8" w:rsidP="002E3E10">
      <w:pPr>
        <w:numPr>
          <w:ilvl w:val="0"/>
          <w:numId w:val="38"/>
        </w:numPr>
        <w:spacing w:after="83" w:line="270" w:lineRule="auto"/>
        <w:jc w:val="both"/>
        <w:rPr>
          <w:rFonts w:eastAsia="Calibri" w:cs="Calibri"/>
          <w:sz w:val="17"/>
          <w:szCs w:val="17"/>
        </w:rPr>
      </w:pPr>
      <w:r w:rsidRPr="00730B21">
        <w:rPr>
          <w:rFonts w:eastAsia="Verdana" w:cs="Verdana"/>
          <w:sz w:val="17"/>
          <w:szCs w:val="17"/>
        </w:rPr>
        <w:t>uporabu likovnih materijala (olovke, crtaći ugljen, gumice, mape radova, šiljila, ljepila, specijalne papire, specijalne kartone, blokove</w:t>
      </w:r>
      <w:r w:rsidR="00E145BF" w:rsidRPr="00730B21">
        <w:rPr>
          <w:rFonts w:eastAsia="Verdana" w:cs="Verdana"/>
          <w:sz w:val="17"/>
          <w:szCs w:val="17"/>
        </w:rPr>
        <w:t>…</w:t>
      </w:r>
      <w:r w:rsidRPr="00730B21">
        <w:rPr>
          <w:rFonts w:eastAsia="Verdana" w:cs="Verdana"/>
          <w:sz w:val="17"/>
          <w:szCs w:val="17"/>
        </w:rPr>
        <w:t>)</w:t>
      </w:r>
    </w:p>
    <w:p w14:paraId="335CC809" w14:textId="77777777" w:rsidR="002E3E10" w:rsidRPr="00730B21" w:rsidRDefault="002E3E10" w:rsidP="002E3E10">
      <w:pPr>
        <w:numPr>
          <w:ilvl w:val="0"/>
          <w:numId w:val="38"/>
        </w:numPr>
        <w:spacing w:after="34" w:line="270" w:lineRule="auto"/>
        <w:jc w:val="both"/>
        <w:rPr>
          <w:rFonts w:eastAsia="Calibri" w:cs="Calibri"/>
          <w:sz w:val="17"/>
          <w:szCs w:val="17"/>
        </w:rPr>
      </w:pPr>
      <w:r w:rsidRPr="00730B21">
        <w:rPr>
          <w:rFonts w:eastAsia="Verdana" w:cs="Verdana"/>
          <w:sz w:val="17"/>
          <w:szCs w:val="17"/>
        </w:rPr>
        <w:t xml:space="preserve">tri izlaska na ispit za svaki kolegija studija (ne uključuje komisijski ispit), </w:t>
      </w:r>
    </w:p>
    <w:p w14:paraId="0972DC63" w14:textId="77777777" w:rsidR="002E3E10" w:rsidRPr="00730B21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eastAsia="Calibri" w:cs="Calibri"/>
          <w:sz w:val="17"/>
          <w:szCs w:val="17"/>
        </w:rPr>
      </w:pPr>
      <w:r w:rsidRPr="00730B21">
        <w:rPr>
          <w:rFonts w:eastAsia="Verdana" w:cs="Verdana"/>
          <w:sz w:val="17"/>
          <w:szCs w:val="17"/>
        </w:rPr>
        <w:lastRenderedPageBreak/>
        <w:t xml:space="preserve">nastavne materijale u izdanju Visokog učilišta Algebra, dostupne u tiskanom i/ili digitalnom obliku, a koje studenti nisu posudili u knjižnici Visokog učilišta Algebra, </w:t>
      </w:r>
    </w:p>
    <w:p w14:paraId="167D70A6" w14:textId="77777777" w:rsidR="002E3E10" w:rsidRPr="00730B21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eastAsia="Calibri" w:cs="Calibri"/>
          <w:sz w:val="17"/>
          <w:szCs w:val="17"/>
        </w:rPr>
      </w:pPr>
      <w:r w:rsidRPr="00730B21">
        <w:rPr>
          <w:rFonts w:eastAsia="Verdana" w:cs="Verdana"/>
          <w:sz w:val="17"/>
          <w:szCs w:val="17"/>
        </w:rPr>
        <w:t xml:space="preserve">korištenje službenih nastavnih materijala u izdanju tehnoloških tvrtki potrebnih za provođenje vježbi i pripremu za certifikacijske ispite dostupnih kroz knjižnicu Visokog učilišta Algebra, </w:t>
      </w:r>
    </w:p>
    <w:p w14:paraId="655749FF" w14:textId="77777777" w:rsidR="002E3E10" w:rsidRPr="00730B21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eastAsia="Calibri" w:cs="Calibri"/>
          <w:sz w:val="17"/>
          <w:szCs w:val="17"/>
        </w:rPr>
      </w:pPr>
      <w:r w:rsidRPr="00730B21">
        <w:rPr>
          <w:rFonts w:eastAsia="Verdana" w:cs="Verdana"/>
          <w:sz w:val="17"/>
          <w:szCs w:val="17"/>
        </w:rPr>
        <w:t xml:space="preserve">po jedan izlazak na certifikacijski ispit u skladu s nastavnim planom studija za stjecanje certifikata (ovisno o smjeru i studiju) i prema aktualnom Popisu dostupnih certifikata i uvjetima pristupanja, a prema objavljenom natječaju za upis odnosno druge adekvatne industrijske certifikate koje uvedu globalne tehnološke tvrtke za vrijeme trajanja studija**, </w:t>
      </w:r>
    </w:p>
    <w:p w14:paraId="60BEB698" w14:textId="77777777" w:rsidR="002E3E10" w:rsidRPr="00730B21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eastAsia="Calibri" w:cs="Calibri"/>
          <w:sz w:val="17"/>
          <w:szCs w:val="17"/>
        </w:rPr>
      </w:pPr>
      <w:r w:rsidRPr="00730B21">
        <w:rPr>
          <w:rFonts w:eastAsia="Verdana" w:cs="Verdana"/>
          <w:sz w:val="17"/>
          <w:szCs w:val="17"/>
        </w:rPr>
        <w:t xml:space="preserve">softverski paket Microsoft MSDN te druge materijale koji su osigurani ugovorima Visokog učilišta Algebra i principala,  </w:t>
      </w:r>
    </w:p>
    <w:p w14:paraId="0F6FC1D5" w14:textId="77777777" w:rsidR="002E3E10" w:rsidRPr="00730B21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eastAsia="Calibri" w:cs="Calibri"/>
          <w:sz w:val="17"/>
          <w:szCs w:val="17"/>
        </w:rPr>
      </w:pPr>
      <w:r w:rsidRPr="00730B21">
        <w:rPr>
          <w:rFonts w:eastAsia="Verdana" w:cs="Verdana"/>
          <w:sz w:val="17"/>
          <w:szCs w:val="17"/>
        </w:rPr>
        <w:t xml:space="preserve">aktivni rad sa studentima završne godine kroz Centar karijera škole u smislu njihovog povezivanja s gospodarstvom, </w:t>
      </w:r>
    </w:p>
    <w:p w14:paraId="4D6BCF56" w14:textId="77777777" w:rsidR="002E3E10" w:rsidRPr="00730B21" w:rsidRDefault="002E3E10" w:rsidP="002E3E10">
      <w:pPr>
        <w:numPr>
          <w:ilvl w:val="0"/>
          <w:numId w:val="38"/>
        </w:numPr>
        <w:spacing w:after="36" w:line="270" w:lineRule="auto"/>
        <w:jc w:val="both"/>
        <w:rPr>
          <w:rFonts w:eastAsia="Calibri" w:cs="Calibri"/>
          <w:sz w:val="17"/>
          <w:szCs w:val="17"/>
        </w:rPr>
      </w:pPr>
      <w:r w:rsidRPr="00730B21">
        <w:rPr>
          <w:rFonts w:eastAsia="Verdana" w:cs="Verdana"/>
          <w:sz w:val="17"/>
          <w:szCs w:val="17"/>
        </w:rPr>
        <w:t xml:space="preserve">mogućnost korištenja sportske dvorane sukladno rasporedu koji odredi Visoko učilište Algebra, </w:t>
      </w:r>
    </w:p>
    <w:p w14:paraId="3BFDF09B" w14:textId="77777777" w:rsidR="002E3E10" w:rsidRPr="00730B21" w:rsidRDefault="002E3E10" w:rsidP="002E3E10">
      <w:pPr>
        <w:numPr>
          <w:ilvl w:val="0"/>
          <w:numId w:val="38"/>
        </w:numPr>
        <w:spacing w:after="34" w:line="270" w:lineRule="auto"/>
        <w:jc w:val="both"/>
        <w:rPr>
          <w:rFonts w:eastAsia="Calibri" w:cs="Calibri"/>
          <w:sz w:val="17"/>
          <w:szCs w:val="17"/>
        </w:rPr>
      </w:pPr>
      <w:r w:rsidRPr="00730B21">
        <w:rPr>
          <w:rFonts w:eastAsia="Verdana" w:cs="Verdana"/>
          <w:sz w:val="17"/>
          <w:szCs w:val="17"/>
        </w:rPr>
        <w:t xml:space="preserve">diplomu i dopunsku ispravu diplomi,  </w:t>
      </w:r>
    </w:p>
    <w:p w14:paraId="18044666" w14:textId="77777777" w:rsidR="002E3E10" w:rsidRPr="00730B21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eastAsia="Calibri" w:cs="Calibri"/>
          <w:sz w:val="17"/>
          <w:szCs w:val="17"/>
        </w:rPr>
      </w:pPr>
      <w:r w:rsidRPr="00730B21">
        <w:rPr>
          <w:rFonts w:eastAsia="Verdana" w:cs="Verdana"/>
          <w:sz w:val="17"/>
          <w:szCs w:val="17"/>
        </w:rPr>
        <w:t xml:space="preserve">prisustvovanje tehnološkim, stručnim i znanstvenim konferencijama za studente koji, sukladno Pravilniku o nagrađivanju studenata, nastavnog i nenastavnog osoblja Visokog učilišta Algebra, ostvare uvjete za besplatno sudjelovanje, </w:t>
      </w:r>
    </w:p>
    <w:p w14:paraId="770D7398" w14:textId="77777777" w:rsidR="002E3E10" w:rsidRPr="00730B21" w:rsidRDefault="002E3E10" w:rsidP="002E3E10">
      <w:pPr>
        <w:numPr>
          <w:ilvl w:val="0"/>
          <w:numId w:val="38"/>
        </w:numPr>
        <w:spacing w:after="5" w:line="270" w:lineRule="auto"/>
        <w:jc w:val="both"/>
        <w:rPr>
          <w:rFonts w:eastAsia="Calibri" w:cs="Calibri"/>
          <w:sz w:val="17"/>
          <w:szCs w:val="17"/>
        </w:rPr>
      </w:pPr>
      <w:r w:rsidRPr="00730B21">
        <w:rPr>
          <w:rFonts w:eastAsia="Verdana" w:cs="Verdana"/>
          <w:sz w:val="17"/>
          <w:szCs w:val="17"/>
        </w:rPr>
        <w:t xml:space="preserve">mogućnost sudjelovanja u međunarodnoj studentskoj razmjeni ili realizaciju studentske prakse kod poslodavaca u inozemstvu uz financijsku podršku programa za akademsku mobilnost studenata, sukladno dostupnom broju mjesta i kvaliteti prijavljenih kandidata odnosno rezultatima natječaja za sudjelovanje.  </w:t>
      </w:r>
    </w:p>
    <w:p w14:paraId="5A18856E" w14:textId="77777777" w:rsidR="002E3E10" w:rsidRPr="00730B21" w:rsidRDefault="002E3E10" w:rsidP="002E3E10">
      <w:pPr>
        <w:spacing w:line="259" w:lineRule="auto"/>
        <w:rPr>
          <w:rFonts w:eastAsia="Calibri" w:cs="Calibri"/>
          <w:sz w:val="17"/>
          <w:szCs w:val="17"/>
        </w:rPr>
      </w:pPr>
      <w:r w:rsidRPr="00730B21">
        <w:rPr>
          <w:rFonts w:eastAsia="Verdana" w:cs="Verdana"/>
          <w:sz w:val="17"/>
          <w:szCs w:val="17"/>
        </w:rPr>
        <w:t xml:space="preserve"> </w:t>
      </w:r>
    </w:p>
    <w:p w14:paraId="79C3A67F" w14:textId="77777777" w:rsidR="002E3E10" w:rsidRPr="00730B21" w:rsidRDefault="002E3E10" w:rsidP="002E3E10">
      <w:pPr>
        <w:spacing w:after="319" w:line="248" w:lineRule="auto"/>
        <w:ind w:left="10" w:hanging="10"/>
        <w:jc w:val="both"/>
        <w:rPr>
          <w:rFonts w:eastAsia="Calibri" w:cs="Calibri"/>
          <w:sz w:val="17"/>
          <w:szCs w:val="17"/>
        </w:rPr>
      </w:pPr>
      <w:r w:rsidRPr="00730B21">
        <w:rPr>
          <w:rFonts w:eastAsia="Verdana" w:cs="Verdana"/>
          <w:sz w:val="17"/>
          <w:szCs w:val="17"/>
        </w:rPr>
        <w:t xml:space="preserve">** Uključen je po 1 izlazak na svaki od potrebnih ispita u cilju stjecanja međunarodnog certifikata za one studente koji za vrijeme nastave i </w:t>
      </w:r>
      <w:proofErr w:type="spellStart"/>
      <w:r w:rsidRPr="00730B21">
        <w:rPr>
          <w:rFonts w:eastAsia="Verdana" w:cs="Verdana"/>
          <w:sz w:val="17"/>
          <w:szCs w:val="17"/>
        </w:rPr>
        <w:t>međuispita</w:t>
      </w:r>
      <w:proofErr w:type="spellEnd"/>
      <w:r w:rsidRPr="00730B21">
        <w:rPr>
          <w:rFonts w:eastAsia="Verdana" w:cs="Verdana"/>
          <w:sz w:val="17"/>
          <w:szCs w:val="17"/>
        </w:rPr>
        <w:t xml:space="preserve"> zadovolje preduvjete za certifikaciju. </w:t>
      </w:r>
    </w:p>
    <w:p w14:paraId="61D758A9" w14:textId="77777777" w:rsidR="002E3E10" w:rsidRPr="00730B21" w:rsidRDefault="002E3E10" w:rsidP="002E3E10">
      <w:pPr>
        <w:spacing w:after="211" w:line="259" w:lineRule="auto"/>
        <w:ind w:left="-5" w:hanging="10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b/>
          <w:sz w:val="22"/>
          <w:szCs w:val="22"/>
        </w:rPr>
        <w:t>POČETAK NASTAVE</w:t>
      </w:r>
      <w:r w:rsidRPr="00730B21">
        <w:rPr>
          <w:rFonts w:eastAsia="Verdana" w:cs="Verdana"/>
          <w:sz w:val="17"/>
          <w:szCs w:val="22"/>
        </w:rPr>
        <w:t xml:space="preserve"> </w:t>
      </w:r>
    </w:p>
    <w:p w14:paraId="1D71356C" w14:textId="6B44F573" w:rsidR="002E3E10" w:rsidRPr="00730B21" w:rsidRDefault="0067014D" w:rsidP="002E3E10">
      <w:pPr>
        <w:spacing w:after="319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730B21">
        <w:rPr>
          <w:rFonts w:eastAsia="Verdana" w:cs="Verdana"/>
          <w:b/>
          <w:sz w:val="17"/>
          <w:szCs w:val="22"/>
        </w:rPr>
        <w:t>27</w:t>
      </w:r>
      <w:r w:rsidR="00A55402" w:rsidRPr="00730B21">
        <w:rPr>
          <w:rFonts w:eastAsia="Verdana" w:cs="Verdana"/>
          <w:b/>
          <w:sz w:val="17"/>
          <w:szCs w:val="22"/>
        </w:rPr>
        <w:t xml:space="preserve">. </w:t>
      </w:r>
      <w:r w:rsidRPr="00730B21">
        <w:rPr>
          <w:rFonts w:eastAsia="Verdana" w:cs="Verdana"/>
          <w:b/>
          <w:sz w:val="17"/>
          <w:szCs w:val="22"/>
        </w:rPr>
        <w:t>9</w:t>
      </w:r>
      <w:r w:rsidR="00036007" w:rsidRPr="00730B21">
        <w:rPr>
          <w:rFonts w:eastAsia="Verdana" w:cs="Verdana"/>
          <w:b/>
          <w:sz w:val="17"/>
          <w:szCs w:val="22"/>
        </w:rPr>
        <w:t xml:space="preserve">. </w:t>
      </w:r>
      <w:r w:rsidR="00A55402" w:rsidRPr="00730B21">
        <w:rPr>
          <w:rFonts w:eastAsia="Verdana" w:cs="Verdana"/>
          <w:b/>
          <w:sz w:val="17"/>
          <w:szCs w:val="22"/>
        </w:rPr>
        <w:t>2021</w:t>
      </w:r>
      <w:r w:rsidR="002E3E10" w:rsidRPr="00730B21">
        <w:rPr>
          <w:rFonts w:eastAsia="Verdana" w:cs="Verdana"/>
          <w:b/>
          <w:sz w:val="17"/>
          <w:szCs w:val="22"/>
        </w:rPr>
        <w:t>.</w:t>
      </w:r>
      <w:r w:rsidR="002E3E10" w:rsidRPr="00730B21">
        <w:rPr>
          <w:rFonts w:eastAsia="Verdana" w:cs="Verdana"/>
          <w:sz w:val="17"/>
          <w:szCs w:val="22"/>
        </w:rPr>
        <w:t xml:space="preserve"> započinje nastava u zimskom semestru.  </w:t>
      </w:r>
    </w:p>
    <w:p w14:paraId="1B1B2489" w14:textId="77777777" w:rsidR="002E3E10" w:rsidRPr="00730B21" w:rsidRDefault="002E3E10" w:rsidP="001F769E">
      <w:pPr>
        <w:keepNext/>
        <w:keepLines/>
        <w:spacing w:after="240" w:line="259" w:lineRule="auto"/>
        <w:ind w:left="-5" w:hanging="10"/>
        <w:outlineLvl w:val="1"/>
        <w:rPr>
          <w:rFonts w:eastAsia="Verdana" w:cs="Verdana"/>
          <w:b/>
          <w:sz w:val="22"/>
          <w:szCs w:val="22"/>
        </w:rPr>
      </w:pPr>
      <w:r w:rsidRPr="00730B21">
        <w:rPr>
          <w:rFonts w:eastAsia="Verdana" w:cs="Verdana"/>
          <w:b/>
          <w:sz w:val="22"/>
          <w:szCs w:val="22"/>
        </w:rPr>
        <w:t xml:space="preserve">DODATNE INFORMACIJE </w:t>
      </w:r>
    </w:p>
    <w:p w14:paraId="7B556D5D" w14:textId="77777777" w:rsidR="002E3E10" w:rsidRPr="00730B21" w:rsidRDefault="002E3E10" w:rsidP="001F769E">
      <w:pPr>
        <w:spacing w:after="210" w:line="259" w:lineRule="auto"/>
        <w:jc w:val="both"/>
        <w:rPr>
          <w:rFonts w:eastAsia="Verdana" w:cs="Verdana"/>
          <w:sz w:val="17"/>
          <w:szCs w:val="22"/>
        </w:rPr>
      </w:pPr>
      <w:r w:rsidRPr="00730B21">
        <w:rPr>
          <w:rFonts w:eastAsia="Verdana" w:cs="Verdana"/>
          <w:sz w:val="17"/>
          <w:szCs w:val="22"/>
        </w:rPr>
        <w:t xml:space="preserve">Sve informacije zainteresirani kandidati mogu dobiti u Prijavnom uredu putem maila </w:t>
      </w:r>
      <w:r w:rsidRPr="00730B21">
        <w:rPr>
          <w:rFonts w:eastAsia="Verdana" w:cs="Verdana"/>
          <w:sz w:val="17"/>
          <w:szCs w:val="22"/>
          <w:u w:val="single" w:color="002060"/>
        </w:rPr>
        <w:t>prijavni.ured@</w:t>
      </w:r>
      <w:r w:rsidR="00E145BF" w:rsidRPr="00730B21">
        <w:rPr>
          <w:rFonts w:eastAsia="Verdana" w:cs="Verdana"/>
          <w:sz w:val="17"/>
          <w:szCs w:val="22"/>
          <w:u w:val="single" w:color="002060"/>
        </w:rPr>
        <w:t>algebra</w:t>
      </w:r>
      <w:r w:rsidRPr="00730B21">
        <w:rPr>
          <w:rFonts w:eastAsia="Verdana" w:cs="Verdana"/>
          <w:sz w:val="17"/>
          <w:szCs w:val="22"/>
          <w:u w:val="single" w:color="002060"/>
        </w:rPr>
        <w:t>.hr</w:t>
      </w:r>
      <w:r w:rsidRPr="00730B21">
        <w:rPr>
          <w:rFonts w:eastAsia="Verdana" w:cs="Verdana"/>
          <w:sz w:val="17"/>
          <w:szCs w:val="22"/>
        </w:rPr>
        <w:t xml:space="preserve"> i/ili putem telefona +385 (0)1 2222-148. te se putem elektronske pošte može poslati upit za termin savjetovanja: </w:t>
      </w:r>
      <w:r w:rsidRPr="00730B21">
        <w:rPr>
          <w:rFonts w:eastAsia="Verdana" w:cs="Verdana"/>
          <w:sz w:val="17"/>
          <w:szCs w:val="22"/>
          <w:u w:val="single" w:color="002060"/>
        </w:rPr>
        <w:t>prijavni.ured@</w:t>
      </w:r>
      <w:r w:rsidR="00E145BF" w:rsidRPr="00730B21">
        <w:rPr>
          <w:rFonts w:eastAsia="Verdana" w:cs="Verdana"/>
          <w:sz w:val="17"/>
          <w:szCs w:val="22"/>
          <w:u w:val="single" w:color="002060"/>
        </w:rPr>
        <w:t>algebra</w:t>
      </w:r>
      <w:r w:rsidRPr="00730B21">
        <w:rPr>
          <w:rFonts w:eastAsia="Verdana" w:cs="Verdana"/>
          <w:sz w:val="17"/>
          <w:szCs w:val="22"/>
          <w:u w:val="single" w:color="002060"/>
        </w:rPr>
        <w:t>.hr</w:t>
      </w:r>
      <w:r w:rsidRPr="00730B21">
        <w:rPr>
          <w:rFonts w:eastAsia="Verdana" w:cs="Verdana"/>
          <w:sz w:val="17"/>
          <w:szCs w:val="22"/>
        </w:rPr>
        <w:t xml:space="preserve">. Brojevi telefona su: +385 (0)1 2222-148 (Prijavni ured) ili +385 (0)1 2222-182 (Studentska referada). </w:t>
      </w:r>
    </w:p>
    <w:p w14:paraId="17518193" w14:textId="733E3CBD" w:rsidR="0042585D" w:rsidRPr="00730B21" w:rsidRDefault="0042585D" w:rsidP="001F769E">
      <w:pPr>
        <w:spacing w:after="240" w:line="259" w:lineRule="auto"/>
        <w:rPr>
          <w:rFonts w:eastAsia="Verdana" w:cs="Verdana"/>
          <w:sz w:val="17"/>
          <w:szCs w:val="22"/>
        </w:rPr>
      </w:pPr>
      <w:bookmarkStart w:id="0" w:name="_GoBack"/>
      <w:bookmarkEnd w:id="0"/>
      <w:r w:rsidRPr="00730B21">
        <w:rPr>
          <w:rFonts w:eastAsia="Verdana" w:cs="Verdana"/>
          <w:sz w:val="17"/>
          <w:szCs w:val="22"/>
        </w:rPr>
        <w:t xml:space="preserve">KLASA: </w:t>
      </w:r>
      <w:r w:rsidR="004201A5" w:rsidRPr="00730B21">
        <w:rPr>
          <w:rFonts w:eastAsia="Verdana" w:cs="Verdana"/>
          <w:sz w:val="17"/>
          <w:szCs w:val="22"/>
        </w:rPr>
        <w:t>602-04/20-01/35</w:t>
      </w:r>
      <w:r w:rsidRPr="00730B21">
        <w:rPr>
          <w:rFonts w:eastAsia="Verdana" w:cs="Verdana"/>
          <w:sz w:val="17"/>
          <w:szCs w:val="22"/>
        </w:rPr>
        <w:br/>
        <w:t xml:space="preserve">URBROJ: </w:t>
      </w:r>
      <w:r w:rsidR="004201A5" w:rsidRPr="00730B21">
        <w:rPr>
          <w:rFonts w:eastAsia="Verdana" w:cs="Verdana"/>
          <w:sz w:val="17"/>
          <w:szCs w:val="22"/>
        </w:rPr>
        <w:t>251-321-20-02-04</w:t>
      </w:r>
    </w:p>
    <w:p w14:paraId="2CE49063" w14:textId="4E861C83" w:rsidR="0042585D" w:rsidRPr="00730B21" w:rsidRDefault="0042585D" w:rsidP="0042585D">
      <w:pPr>
        <w:pStyle w:val="Bezproreda"/>
        <w:rPr>
          <w:rFonts w:ascii="Verdana" w:eastAsia="Verdana" w:hAnsi="Verdana" w:cs="Verdana"/>
          <w:sz w:val="17"/>
        </w:rPr>
      </w:pPr>
      <w:r w:rsidRPr="00730B21">
        <w:rPr>
          <w:rFonts w:ascii="Verdana" w:eastAsia="Verdana" w:hAnsi="Verdana" w:cs="Verdana"/>
          <w:sz w:val="17"/>
        </w:rPr>
        <w:t xml:space="preserve">U Zagrebu, </w:t>
      </w:r>
      <w:r w:rsidR="004201A5" w:rsidRPr="00730B21">
        <w:rPr>
          <w:rFonts w:ascii="Verdana" w:eastAsia="Verdana" w:hAnsi="Verdana" w:cs="Verdana"/>
          <w:sz w:val="17"/>
        </w:rPr>
        <w:t>01</w:t>
      </w:r>
      <w:r w:rsidRPr="00730B21">
        <w:rPr>
          <w:rFonts w:ascii="Verdana" w:eastAsia="Verdana" w:hAnsi="Verdana" w:cs="Verdana"/>
          <w:sz w:val="17"/>
        </w:rPr>
        <w:t>.</w:t>
      </w:r>
      <w:r w:rsidR="004201A5" w:rsidRPr="00730B21">
        <w:rPr>
          <w:rFonts w:ascii="Verdana" w:eastAsia="Verdana" w:hAnsi="Verdana" w:cs="Verdana"/>
          <w:sz w:val="17"/>
        </w:rPr>
        <w:t>12</w:t>
      </w:r>
      <w:r w:rsidRPr="00730B21">
        <w:rPr>
          <w:rFonts w:ascii="Verdana" w:eastAsia="Verdana" w:hAnsi="Verdana" w:cs="Verdana"/>
          <w:sz w:val="17"/>
        </w:rPr>
        <w:t>.</w:t>
      </w:r>
      <w:r w:rsidR="006F41A9" w:rsidRPr="00730B21">
        <w:rPr>
          <w:rFonts w:ascii="Verdana" w:eastAsia="Verdana" w:hAnsi="Verdana" w:cs="Verdana"/>
          <w:sz w:val="17"/>
        </w:rPr>
        <w:t>2020</w:t>
      </w:r>
      <w:r w:rsidRPr="00730B21">
        <w:rPr>
          <w:rFonts w:ascii="Verdana" w:eastAsia="Verdana" w:hAnsi="Verdana" w:cs="Verdana"/>
          <w:sz w:val="17"/>
        </w:rPr>
        <w:t>. godine</w:t>
      </w:r>
    </w:p>
    <w:p w14:paraId="5783F157" w14:textId="77777777" w:rsidR="0042585D" w:rsidRPr="00730B21" w:rsidRDefault="0042585D" w:rsidP="0042585D">
      <w:pPr>
        <w:pStyle w:val="Bezproreda"/>
        <w:tabs>
          <w:tab w:val="center" w:pos="6804"/>
        </w:tabs>
        <w:spacing w:line="360" w:lineRule="auto"/>
        <w:jc w:val="center"/>
        <w:rPr>
          <w:rFonts w:ascii="Verdana" w:eastAsia="Verdana" w:hAnsi="Verdana" w:cs="Verdana"/>
          <w:sz w:val="17"/>
        </w:rPr>
      </w:pPr>
    </w:p>
    <w:p w14:paraId="7BCE8C77" w14:textId="77777777" w:rsidR="0042585D" w:rsidRPr="00730B21" w:rsidRDefault="0042585D" w:rsidP="0042585D">
      <w:pPr>
        <w:pStyle w:val="Bezproreda"/>
        <w:tabs>
          <w:tab w:val="center" w:pos="6804"/>
        </w:tabs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14:paraId="3DEFA6B8" w14:textId="77777777" w:rsidR="0042585D" w:rsidRPr="00730B21" w:rsidRDefault="0042585D" w:rsidP="0042585D">
      <w:pPr>
        <w:pStyle w:val="Bezproreda"/>
        <w:tabs>
          <w:tab w:val="center" w:pos="6804"/>
        </w:tabs>
        <w:spacing w:line="360" w:lineRule="auto"/>
        <w:jc w:val="center"/>
        <w:rPr>
          <w:rFonts w:ascii="Verdana" w:hAnsi="Verdana" w:cs="Arial"/>
          <w:sz w:val="17"/>
          <w:szCs w:val="17"/>
        </w:rPr>
      </w:pPr>
      <w:r w:rsidRPr="00730B21">
        <w:rPr>
          <w:rFonts w:ascii="Verdana" w:hAnsi="Verdana" w:cs="Arial"/>
          <w:sz w:val="20"/>
          <w:szCs w:val="20"/>
        </w:rPr>
        <w:tab/>
      </w:r>
      <w:r w:rsidRPr="00730B21">
        <w:rPr>
          <w:rFonts w:ascii="Verdana" w:hAnsi="Verdana" w:cs="Arial"/>
          <w:sz w:val="17"/>
          <w:szCs w:val="17"/>
        </w:rPr>
        <w:t>Predsjednik Upravnog vijeća</w:t>
      </w:r>
    </w:p>
    <w:p w14:paraId="2DDBB37E" w14:textId="77777777" w:rsidR="0042585D" w:rsidRPr="00730B21" w:rsidRDefault="0042585D" w:rsidP="0042585D">
      <w:pPr>
        <w:pStyle w:val="Bezproreda"/>
        <w:tabs>
          <w:tab w:val="center" w:pos="6804"/>
        </w:tabs>
        <w:spacing w:line="360" w:lineRule="auto"/>
        <w:jc w:val="center"/>
        <w:rPr>
          <w:rFonts w:ascii="Verdana" w:hAnsi="Verdana" w:cs="Arial"/>
          <w:sz w:val="17"/>
          <w:szCs w:val="17"/>
        </w:rPr>
      </w:pPr>
      <w:r w:rsidRPr="00730B21">
        <w:rPr>
          <w:rFonts w:ascii="Verdana" w:hAnsi="Verdana" w:cs="Arial"/>
          <w:sz w:val="17"/>
          <w:szCs w:val="17"/>
        </w:rPr>
        <w:tab/>
        <w:t>Visokog učilišta Algebra</w:t>
      </w:r>
    </w:p>
    <w:p w14:paraId="6081A9A9" w14:textId="77777777" w:rsidR="00AF7295" w:rsidRPr="00730B21" w:rsidRDefault="0042585D" w:rsidP="0042585D">
      <w:pPr>
        <w:rPr>
          <w:sz w:val="17"/>
          <w:szCs w:val="17"/>
        </w:rPr>
      </w:pPr>
      <w:r w:rsidRPr="00730B21">
        <w:rPr>
          <w:rFonts w:cs="Arial"/>
          <w:sz w:val="17"/>
          <w:szCs w:val="17"/>
        </w:rPr>
        <w:tab/>
      </w:r>
      <w:r w:rsidRPr="00730B21">
        <w:rPr>
          <w:rFonts w:cs="Arial"/>
          <w:sz w:val="17"/>
          <w:szCs w:val="17"/>
        </w:rPr>
        <w:tab/>
      </w:r>
      <w:r w:rsidRPr="00730B21">
        <w:rPr>
          <w:rFonts w:cs="Arial"/>
          <w:sz w:val="17"/>
          <w:szCs w:val="17"/>
        </w:rPr>
        <w:tab/>
      </w:r>
      <w:r w:rsidRPr="00730B21">
        <w:rPr>
          <w:rFonts w:cs="Arial"/>
          <w:sz w:val="17"/>
          <w:szCs w:val="17"/>
        </w:rPr>
        <w:tab/>
      </w:r>
      <w:r w:rsidRPr="00730B21">
        <w:rPr>
          <w:rFonts w:cs="Arial"/>
          <w:sz w:val="17"/>
          <w:szCs w:val="17"/>
        </w:rPr>
        <w:tab/>
      </w:r>
      <w:r w:rsidRPr="00730B21">
        <w:rPr>
          <w:rFonts w:cs="Arial"/>
          <w:sz w:val="17"/>
          <w:szCs w:val="17"/>
        </w:rPr>
        <w:tab/>
      </w:r>
      <w:r w:rsidRPr="00730B21">
        <w:rPr>
          <w:rFonts w:cs="Arial"/>
          <w:sz w:val="17"/>
          <w:szCs w:val="17"/>
        </w:rPr>
        <w:tab/>
      </w:r>
      <w:r w:rsidRPr="00730B21">
        <w:rPr>
          <w:rFonts w:cs="Arial"/>
          <w:sz w:val="17"/>
          <w:szCs w:val="17"/>
        </w:rPr>
        <w:tab/>
        <w:t xml:space="preserve">           Hrvoje Josip Balen, dipl. ing.</w:t>
      </w:r>
    </w:p>
    <w:sectPr w:rsidR="00AF7295" w:rsidRPr="00730B21" w:rsidSect="0076275D">
      <w:headerReference w:type="default" r:id="rId37"/>
      <w:footerReference w:type="default" r:id="rId38"/>
      <w:pgSz w:w="11906" w:h="16838" w:code="9"/>
      <w:pgMar w:top="2127" w:right="1418" w:bottom="1701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7B01A" w14:textId="77777777" w:rsidR="00DC7288" w:rsidRDefault="00DC7288">
      <w:r>
        <w:separator/>
      </w:r>
    </w:p>
  </w:endnote>
  <w:endnote w:type="continuationSeparator" w:id="0">
    <w:p w14:paraId="3F297755" w14:textId="77777777" w:rsidR="00DC7288" w:rsidRDefault="00DC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878B2" w14:textId="77777777" w:rsidR="0064023E" w:rsidRPr="0039177F" w:rsidRDefault="00646C09" w:rsidP="0039177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0F0E3068" wp14:editId="2E63CB64">
          <wp:simplePos x="0" y="0"/>
          <wp:positionH relativeFrom="column">
            <wp:posOffset>3810</wp:posOffset>
          </wp:positionH>
          <wp:positionV relativeFrom="paragraph">
            <wp:posOffset>-102235</wp:posOffset>
          </wp:positionV>
          <wp:extent cx="6048375" cy="561975"/>
          <wp:effectExtent l="0" t="0" r="0" b="0"/>
          <wp:wrapNone/>
          <wp:docPr id="132" name="Slika 132" descr="memo-dol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memo-dol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77542" w14:textId="77777777" w:rsidR="00DC7288" w:rsidRDefault="00DC7288">
      <w:r>
        <w:separator/>
      </w:r>
    </w:p>
  </w:footnote>
  <w:footnote w:type="continuationSeparator" w:id="0">
    <w:p w14:paraId="700E73BD" w14:textId="77777777" w:rsidR="00DC7288" w:rsidRDefault="00DC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6BA3D" w14:textId="77777777" w:rsidR="0064023E" w:rsidRPr="00A62AA3" w:rsidRDefault="00646C09" w:rsidP="00A62AA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E171F2B" wp14:editId="28137F7A">
          <wp:simplePos x="0" y="0"/>
          <wp:positionH relativeFrom="column">
            <wp:posOffset>36195</wp:posOffset>
          </wp:positionH>
          <wp:positionV relativeFrom="paragraph">
            <wp:posOffset>-152400</wp:posOffset>
          </wp:positionV>
          <wp:extent cx="6048375" cy="781050"/>
          <wp:effectExtent l="0" t="0" r="0" b="0"/>
          <wp:wrapTight wrapText="bothSides">
            <wp:wrapPolygon edited="0">
              <wp:start x="0" y="0"/>
              <wp:lineTo x="0" y="21073"/>
              <wp:lineTo x="21566" y="21073"/>
              <wp:lineTo x="21566" y="0"/>
              <wp:lineTo x="0" y="0"/>
            </wp:wrapPolygon>
          </wp:wrapTight>
          <wp:docPr id="135" name="Slika 135" descr="memo-gor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memo-gor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966"/>
    <w:multiLevelType w:val="hybridMultilevel"/>
    <w:tmpl w:val="80D0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5F"/>
    <w:multiLevelType w:val="hybridMultilevel"/>
    <w:tmpl w:val="FB22F866"/>
    <w:lvl w:ilvl="0" w:tplc="842E4B3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651C3"/>
    <w:multiLevelType w:val="hybridMultilevel"/>
    <w:tmpl w:val="C33C4AE4"/>
    <w:lvl w:ilvl="0" w:tplc="9BE08858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48E39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D08F8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C4AEB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3824E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0896BC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AE1BC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9C8280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70759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976205"/>
    <w:multiLevelType w:val="hybridMultilevel"/>
    <w:tmpl w:val="9EB8A4AE"/>
    <w:lvl w:ilvl="0" w:tplc="DC121BE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A1E24"/>
    <w:multiLevelType w:val="hybridMultilevel"/>
    <w:tmpl w:val="EF3EDDDE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83406"/>
    <w:multiLevelType w:val="hybridMultilevel"/>
    <w:tmpl w:val="2C7E5B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A32F7F"/>
    <w:multiLevelType w:val="hybridMultilevel"/>
    <w:tmpl w:val="92DC7A80"/>
    <w:lvl w:ilvl="0" w:tplc="DC2622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5EBE2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9E64B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A980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9AB67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0C31D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A689E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465A6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185DF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C601BE"/>
    <w:multiLevelType w:val="hybridMultilevel"/>
    <w:tmpl w:val="EF9AA48A"/>
    <w:lvl w:ilvl="0" w:tplc="DA1C1244">
      <w:start w:val="1"/>
      <w:numFmt w:val="bullet"/>
      <w:lvlText w:val="-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5682A3A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4F42008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672E802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188D674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26EDCC4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8B2B042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0264128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F58FA32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E157EE"/>
    <w:multiLevelType w:val="hybridMultilevel"/>
    <w:tmpl w:val="06C4E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43E4D"/>
    <w:multiLevelType w:val="hybridMultilevel"/>
    <w:tmpl w:val="F2623EF0"/>
    <w:lvl w:ilvl="0" w:tplc="F92EF4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6005D"/>
    <w:multiLevelType w:val="hybridMultilevel"/>
    <w:tmpl w:val="26CE2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9439E6"/>
    <w:multiLevelType w:val="multilevel"/>
    <w:tmpl w:val="6AD49F2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5BA6E00"/>
    <w:multiLevelType w:val="hybridMultilevel"/>
    <w:tmpl w:val="4D6E0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57631C"/>
    <w:multiLevelType w:val="hybridMultilevel"/>
    <w:tmpl w:val="FC92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5F089E"/>
    <w:multiLevelType w:val="hybridMultilevel"/>
    <w:tmpl w:val="B30C6024"/>
    <w:lvl w:ilvl="0" w:tplc="BD947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3B7A6D60"/>
    <w:multiLevelType w:val="hybridMultilevel"/>
    <w:tmpl w:val="9282F82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C4365"/>
    <w:multiLevelType w:val="hybridMultilevel"/>
    <w:tmpl w:val="63B0CC5C"/>
    <w:lvl w:ilvl="0" w:tplc="7D3497E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5A53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CA28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E2D6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CB3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D448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FE57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004D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D6D6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7C2558"/>
    <w:multiLevelType w:val="hybridMultilevel"/>
    <w:tmpl w:val="A51CA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413C"/>
    <w:multiLevelType w:val="hybridMultilevel"/>
    <w:tmpl w:val="A350CAB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A0F12"/>
    <w:multiLevelType w:val="hybridMultilevel"/>
    <w:tmpl w:val="A7223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F017E"/>
    <w:multiLevelType w:val="hybridMultilevel"/>
    <w:tmpl w:val="CCD2197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04DD4"/>
    <w:multiLevelType w:val="multilevel"/>
    <w:tmpl w:val="F82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9C4802"/>
    <w:multiLevelType w:val="hybridMultilevel"/>
    <w:tmpl w:val="965C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01379"/>
    <w:multiLevelType w:val="hybridMultilevel"/>
    <w:tmpl w:val="945AEF6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9669A"/>
    <w:multiLevelType w:val="hybridMultilevel"/>
    <w:tmpl w:val="ED10405A"/>
    <w:lvl w:ilvl="0" w:tplc="5F68AD60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Verdana" w:eastAsia="Times New Roman" w:hAnsi="Verdana" w:cs="Times New Roman" w:hint="default"/>
      </w:rPr>
    </w:lvl>
    <w:lvl w:ilvl="1" w:tplc="842E4B3C">
      <w:start w:val="4"/>
      <w:numFmt w:val="decimal"/>
      <w:lvlText w:val="%2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6" w15:restartNumberingAfterBreak="0">
    <w:nsid w:val="58C65CF0"/>
    <w:multiLevelType w:val="hybridMultilevel"/>
    <w:tmpl w:val="F46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FA91E73"/>
    <w:multiLevelType w:val="hybridMultilevel"/>
    <w:tmpl w:val="CEF65316"/>
    <w:lvl w:ilvl="0" w:tplc="FD0434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220C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82D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437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7060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9EC5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0C88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E272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6CD1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B620A6"/>
    <w:multiLevelType w:val="hybridMultilevel"/>
    <w:tmpl w:val="5E4E63A2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51E73"/>
    <w:multiLevelType w:val="hybridMultilevel"/>
    <w:tmpl w:val="0BB8D3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CD6951"/>
    <w:multiLevelType w:val="hybridMultilevel"/>
    <w:tmpl w:val="EB38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0A336">
      <w:start w:val="1"/>
      <w:numFmt w:val="bullet"/>
      <w:pStyle w:val="StyleLinespacing15lin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6051B6"/>
    <w:multiLevelType w:val="hybridMultilevel"/>
    <w:tmpl w:val="50BA7424"/>
    <w:lvl w:ilvl="0" w:tplc="78E694CE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C65F8E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9094A42"/>
    <w:multiLevelType w:val="hybridMultilevel"/>
    <w:tmpl w:val="2F96E0B4"/>
    <w:lvl w:ilvl="0" w:tplc="0C6E5A4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04F3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7A5A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0828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0BD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0A87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7A69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F6A7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6E34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5B5DDB"/>
    <w:multiLevelType w:val="hybridMultilevel"/>
    <w:tmpl w:val="E514E300"/>
    <w:lvl w:ilvl="0" w:tplc="3224E71C">
      <w:start w:val="1"/>
      <w:numFmt w:val="upperLetter"/>
      <w:lvlText w:val="%1)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CCC737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87457A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67C3C22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ED8635A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FF06CA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A686FC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F86841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2327E5A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EC66C04"/>
    <w:multiLevelType w:val="hybridMultilevel"/>
    <w:tmpl w:val="E1BA1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1333C0"/>
    <w:multiLevelType w:val="hybridMultilevel"/>
    <w:tmpl w:val="A82066D6"/>
    <w:lvl w:ilvl="0" w:tplc="FF3092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F73EB"/>
    <w:multiLevelType w:val="hybridMultilevel"/>
    <w:tmpl w:val="7B3ADF1C"/>
    <w:lvl w:ilvl="0" w:tplc="E7FC5134">
      <w:start w:val="1"/>
      <w:numFmt w:val="bullet"/>
      <w:lvlText w:val="-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C96552A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73C7C28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34692F6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CDA57E4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EBE37B2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4A23C2E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132272A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48C8134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0D2FBA"/>
    <w:multiLevelType w:val="hybridMultilevel"/>
    <w:tmpl w:val="606475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04C5F"/>
    <w:multiLevelType w:val="hybridMultilevel"/>
    <w:tmpl w:val="5F9A0CD6"/>
    <w:lvl w:ilvl="0" w:tplc="D22ED390">
      <w:start w:val="1"/>
      <w:numFmt w:val="bullet"/>
      <w:lvlText w:val="-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D9A6B0E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5120AC8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9DE9764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FC8B4A2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3A68720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F42F362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6D874D2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8002252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8"/>
  </w:num>
  <w:num w:numId="3">
    <w:abstractNumId w:val="23"/>
  </w:num>
  <w:num w:numId="4">
    <w:abstractNumId w:val="26"/>
  </w:num>
  <w:num w:numId="5">
    <w:abstractNumId w:val="14"/>
  </w:num>
  <w:num w:numId="6">
    <w:abstractNumId w:val="29"/>
  </w:num>
  <w:num w:numId="7">
    <w:abstractNumId w:val="3"/>
  </w:num>
  <w:num w:numId="8">
    <w:abstractNumId w:val="10"/>
  </w:num>
  <w:num w:numId="9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30"/>
  </w:num>
  <w:num w:numId="11">
    <w:abstractNumId w:val="31"/>
  </w:num>
  <w:num w:numId="12">
    <w:abstractNumId w:val="11"/>
  </w:num>
  <w:num w:numId="13">
    <w:abstractNumId w:val="20"/>
  </w:num>
  <w:num w:numId="14">
    <w:abstractNumId w:val="5"/>
  </w:num>
  <w:num w:numId="15">
    <w:abstractNumId w:val="34"/>
  </w:num>
  <w:num w:numId="16">
    <w:abstractNumId w:val="13"/>
  </w:num>
  <w:num w:numId="17">
    <w:abstractNumId w:val="12"/>
  </w:num>
  <w:num w:numId="18">
    <w:abstractNumId w:val="0"/>
  </w:num>
  <w:num w:numId="19">
    <w:abstractNumId w:val="28"/>
  </w:num>
  <w:num w:numId="20">
    <w:abstractNumId w:val="4"/>
  </w:num>
  <w:num w:numId="21">
    <w:abstractNumId w:val="16"/>
  </w:num>
  <w:num w:numId="22">
    <w:abstractNumId w:val="19"/>
  </w:num>
  <w:num w:numId="23">
    <w:abstractNumId w:val="21"/>
  </w:num>
  <w:num w:numId="24">
    <w:abstractNumId w:val="9"/>
  </w:num>
  <w:num w:numId="25">
    <w:abstractNumId w:val="25"/>
  </w:num>
  <w:num w:numId="26">
    <w:abstractNumId w:val="1"/>
  </w:num>
  <w:num w:numId="27">
    <w:abstractNumId w:val="22"/>
  </w:num>
  <w:num w:numId="28">
    <w:abstractNumId w:val="37"/>
  </w:num>
  <w:num w:numId="29">
    <w:abstractNumId w:val="24"/>
  </w:num>
  <w:num w:numId="30">
    <w:abstractNumId w:val="32"/>
  </w:num>
  <w:num w:numId="31">
    <w:abstractNumId w:val="33"/>
  </w:num>
  <w:num w:numId="32">
    <w:abstractNumId w:val="36"/>
  </w:num>
  <w:num w:numId="33">
    <w:abstractNumId w:val="7"/>
  </w:num>
  <w:num w:numId="34">
    <w:abstractNumId w:val="38"/>
  </w:num>
  <w:num w:numId="35">
    <w:abstractNumId w:val="2"/>
  </w:num>
  <w:num w:numId="36">
    <w:abstractNumId w:val="17"/>
  </w:num>
  <w:num w:numId="37">
    <w:abstractNumId w:val="6"/>
  </w:num>
  <w:num w:numId="38">
    <w:abstractNumId w:val="27"/>
  </w:num>
  <w:num w:numId="39">
    <w:abstractNumId w:val="3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2"/>
  <w:drawingGridVerticalSpacing w:val="14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2"/>
    <w:rsid w:val="000023C5"/>
    <w:rsid w:val="00007039"/>
    <w:rsid w:val="0001058D"/>
    <w:rsid w:val="00013B4D"/>
    <w:rsid w:val="0002225D"/>
    <w:rsid w:val="00024D43"/>
    <w:rsid w:val="00027BEF"/>
    <w:rsid w:val="00030A23"/>
    <w:rsid w:val="00031C12"/>
    <w:rsid w:val="00031EC5"/>
    <w:rsid w:val="000343D4"/>
    <w:rsid w:val="00036007"/>
    <w:rsid w:val="00037A62"/>
    <w:rsid w:val="000500DB"/>
    <w:rsid w:val="00056755"/>
    <w:rsid w:val="0006097E"/>
    <w:rsid w:val="00061A4E"/>
    <w:rsid w:val="00062B85"/>
    <w:rsid w:val="00065F1C"/>
    <w:rsid w:val="00070CF0"/>
    <w:rsid w:val="00071576"/>
    <w:rsid w:val="000760A3"/>
    <w:rsid w:val="000A02CA"/>
    <w:rsid w:val="000A3FC2"/>
    <w:rsid w:val="000B0796"/>
    <w:rsid w:val="000B106F"/>
    <w:rsid w:val="000C0DC7"/>
    <w:rsid w:val="000C1089"/>
    <w:rsid w:val="000C1B03"/>
    <w:rsid w:val="000C1EF7"/>
    <w:rsid w:val="000C678C"/>
    <w:rsid w:val="000D384C"/>
    <w:rsid w:val="000D6F24"/>
    <w:rsid w:val="000D77F3"/>
    <w:rsid w:val="000E0DB1"/>
    <w:rsid w:val="000E7C08"/>
    <w:rsid w:val="000F0F49"/>
    <w:rsid w:val="000F4905"/>
    <w:rsid w:val="000F7D61"/>
    <w:rsid w:val="00102D7A"/>
    <w:rsid w:val="00106686"/>
    <w:rsid w:val="00113557"/>
    <w:rsid w:val="0012080A"/>
    <w:rsid w:val="00135A37"/>
    <w:rsid w:val="001428F2"/>
    <w:rsid w:val="0015088E"/>
    <w:rsid w:val="00156692"/>
    <w:rsid w:val="001634DA"/>
    <w:rsid w:val="00163EC0"/>
    <w:rsid w:val="00171074"/>
    <w:rsid w:val="001774B5"/>
    <w:rsid w:val="00177B4E"/>
    <w:rsid w:val="00177CAC"/>
    <w:rsid w:val="00184AA3"/>
    <w:rsid w:val="00185752"/>
    <w:rsid w:val="00194AA6"/>
    <w:rsid w:val="00195F85"/>
    <w:rsid w:val="001961B9"/>
    <w:rsid w:val="001A32E3"/>
    <w:rsid w:val="001A48A5"/>
    <w:rsid w:val="001B15DF"/>
    <w:rsid w:val="001C39D6"/>
    <w:rsid w:val="001C4F60"/>
    <w:rsid w:val="001C69B0"/>
    <w:rsid w:val="001C7D21"/>
    <w:rsid w:val="001C7E5D"/>
    <w:rsid w:val="001D168F"/>
    <w:rsid w:val="001D4543"/>
    <w:rsid w:val="001E2AA0"/>
    <w:rsid w:val="001E4351"/>
    <w:rsid w:val="001E6563"/>
    <w:rsid w:val="001F302A"/>
    <w:rsid w:val="001F3AE8"/>
    <w:rsid w:val="001F3C1E"/>
    <w:rsid w:val="001F48AB"/>
    <w:rsid w:val="001F4A3E"/>
    <w:rsid w:val="001F6D94"/>
    <w:rsid w:val="001F73A5"/>
    <w:rsid w:val="001F769E"/>
    <w:rsid w:val="001F76A5"/>
    <w:rsid w:val="00211BD4"/>
    <w:rsid w:val="00216F86"/>
    <w:rsid w:val="00220159"/>
    <w:rsid w:val="00223A6C"/>
    <w:rsid w:val="00225F17"/>
    <w:rsid w:val="002301A9"/>
    <w:rsid w:val="00231205"/>
    <w:rsid w:val="00240C9E"/>
    <w:rsid w:val="00242AE2"/>
    <w:rsid w:val="002431F4"/>
    <w:rsid w:val="002474EC"/>
    <w:rsid w:val="00250E13"/>
    <w:rsid w:val="00252F88"/>
    <w:rsid w:val="00254898"/>
    <w:rsid w:val="00257F0B"/>
    <w:rsid w:val="00263407"/>
    <w:rsid w:val="00265F88"/>
    <w:rsid w:val="00271327"/>
    <w:rsid w:val="002806E7"/>
    <w:rsid w:val="00294FD3"/>
    <w:rsid w:val="002951B6"/>
    <w:rsid w:val="00297651"/>
    <w:rsid w:val="002B0B2A"/>
    <w:rsid w:val="002B3305"/>
    <w:rsid w:val="002B4818"/>
    <w:rsid w:val="002D0050"/>
    <w:rsid w:val="002D5C82"/>
    <w:rsid w:val="002D79FD"/>
    <w:rsid w:val="002E04DF"/>
    <w:rsid w:val="002E3E10"/>
    <w:rsid w:val="002E5B0B"/>
    <w:rsid w:val="002E5DD2"/>
    <w:rsid w:val="002E691D"/>
    <w:rsid w:val="002F3244"/>
    <w:rsid w:val="00300B39"/>
    <w:rsid w:val="00306314"/>
    <w:rsid w:val="003063EE"/>
    <w:rsid w:val="00307112"/>
    <w:rsid w:val="00307837"/>
    <w:rsid w:val="00310CCF"/>
    <w:rsid w:val="00310FBC"/>
    <w:rsid w:val="003115B3"/>
    <w:rsid w:val="003245B8"/>
    <w:rsid w:val="0032653C"/>
    <w:rsid w:val="00340C6D"/>
    <w:rsid w:val="0034387D"/>
    <w:rsid w:val="00346915"/>
    <w:rsid w:val="00346E43"/>
    <w:rsid w:val="00351A67"/>
    <w:rsid w:val="00361DC7"/>
    <w:rsid w:val="003621B1"/>
    <w:rsid w:val="00372401"/>
    <w:rsid w:val="003725A9"/>
    <w:rsid w:val="00373867"/>
    <w:rsid w:val="00374870"/>
    <w:rsid w:val="0037536A"/>
    <w:rsid w:val="00375B78"/>
    <w:rsid w:val="003837D7"/>
    <w:rsid w:val="003870C7"/>
    <w:rsid w:val="0039177F"/>
    <w:rsid w:val="00397F15"/>
    <w:rsid w:val="003A24EC"/>
    <w:rsid w:val="003B0DB0"/>
    <w:rsid w:val="003B49DF"/>
    <w:rsid w:val="003B79E5"/>
    <w:rsid w:val="003B7C01"/>
    <w:rsid w:val="003C3871"/>
    <w:rsid w:val="003C3974"/>
    <w:rsid w:val="003D763F"/>
    <w:rsid w:val="003D7EAC"/>
    <w:rsid w:val="003E439C"/>
    <w:rsid w:val="003E5622"/>
    <w:rsid w:val="003E7971"/>
    <w:rsid w:val="003F295F"/>
    <w:rsid w:val="003F47AE"/>
    <w:rsid w:val="003F6095"/>
    <w:rsid w:val="00404551"/>
    <w:rsid w:val="00407726"/>
    <w:rsid w:val="00407B50"/>
    <w:rsid w:val="00412534"/>
    <w:rsid w:val="004154AC"/>
    <w:rsid w:val="00415E1A"/>
    <w:rsid w:val="00417B8C"/>
    <w:rsid w:val="004201A5"/>
    <w:rsid w:val="00424639"/>
    <w:rsid w:val="0042585D"/>
    <w:rsid w:val="0043263D"/>
    <w:rsid w:val="00436073"/>
    <w:rsid w:val="00436C54"/>
    <w:rsid w:val="00445E94"/>
    <w:rsid w:val="004461BA"/>
    <w:rsid w:val="004462E4"/>
    <w:rsid w:val="00452892"/>
    <w:rsid w:val="00452B36"/>
    <w:rsid w:val="00460C4F"/>
    <w:rsid w:val="00466052"/>
    <w:rsid w:val="00470B5B"/>
    <w:rsid w:val="00473571"/>
    <w:rsid w:val="00473E80"/>
    <w:rsid w:val="004744C2"/>
    <w:rsid w:val="00475F69"/>
    <w:rsid w:val="00480A75"/>
    <w:rsid w:val="004871A6"/>
    <w:rsid w:val="004A1DA3"/>
    <w:rsid w:val="004A2922"/>
    <w:rsid w:val="004A4866"/>
    <w:rsid w:val="004B2584"/>
    <w:rsid w:val="004B3F15"/>
    <w:rsid w:val="004B6D46"/>
    <w:rsid w:val="004B6E6A"/>
    <w:rsid w:val="004B720D"/>
    <w:rsid w:val="004B7EE3"/>
    <w:rsid w:val="004C3A33"/>
    <w:rsid w:val="004C4B84"/>
    <w:rsid w:val="004D265B"/>
    <w:rsid w:val="004D464C"/>
    <w:rsid w:val="004E231F"/>
    <w:rsid w:val="004E6226"/>
    <w:rsid w:val="004E79C3"/>
    <w:rsid w:val="004F284E"/>
    <w:rsid w:val="004F4DD0"/>
    <w:rsid w:val="0050763A"/>
    <w:rsid w:val="00511BCB"/>
    <w:rsid w:val="0051361D"/>
    <w:rsid w:val="00513F90"/>
    <w:rsid w:val="00516624"/>
    <w:rsid w:val="005246EB"/>
    <w:rsid w:val="00527C90"/>
    <w:rsid w:val="00530BF5"/>
    <w:rsid w:val="00530C1F"/>
    <w:rsid w:val="00537C7E"/>
    <w:rsid w:val="00541375"/>
    <w:rsid w:val="0054427E"/>
    <w:rsid w:val="005559E8"/>
    <w:rsid w:val="00572F08"/>
    <w:rsid w:val="00575B41"/>
    <w:rsid w:val="00584523"/>
    <w:rsid w:val="0058604B"/>
    <w:rsid w:val="00586058"/>
    <w:rsid w:val="00586C60"/>
    <w:rsid w:val="005925BC"/>
    <w:rsid w:val="005947E3"/>
    <w:rsid w:val="00596532"/>
    <w:rsid w:val="005A3E98"/>
    <w:rsid w:val="005B2CAC"/>
    <w:rsid w:val="005B5066"/>
    <w:rsid w:val="005B5372"/>
    <w:rsid w:val="005B6C9D"/>
    <w:rsid w:val="005C021F"/>
    <w:rsid w:val="005C0DD5"/>
    <w:rsid w:val="005C15A1"/>
    <w:rsid w:val="005C2019"/>
    <w:rsid w:val="005C5CD2"/>
    <w:rsid w:val="005C7D73"/>
    <w:rsid w:val="005D4161"/>
    <w:rsid w:val="005E6BB4"/>
    <w:rsid w:val="005F1252"/>
    <w:rsid w:val="005F2809"/>
    <w:rsid w:val="005F45F5"/>
    <w:rsid w:val="005F4863"/>
    <w:rsid w:val="00602614"/>
    <w:rsid w:val="006033EA"/>
    <w:rsid w:val="00606EC7"/>
    <w:rsid w:val="00612AAB"/>
    <w:rsid w:val="00614965"/>
    <w:rsid w:val="006172C9"/>
    <w:rsid w:val="006239A3"/>
    <w:rsid w:val="0063301A"/>
    <w:rsid w:val="00633176"/>
    <w:rsid w:val="0064023E"/>
    <w:rsid w:val="00642921"/>
    <w:rsid w:val="00642D03"/>
    <w:rsid w:val="00643F28"/>
    <w:rsid w:val="0064656A"/>
    <w:rsid w:val="00646C09"/>
    <w:rsid w:val="00666DEA"/>
    <w:rsid w:val="00667244"/>
    <w:rsid w:val="0067014D"/>
    <w:rsid w:val="00670F2A"/>
    <w:rsid w:val="00671A6F"/>
    <w:rsid w:val="00671FB2"/>
    <w:rsid w:val="00675935"/>
    <w:rsid w:val="00675BF6"/>
    <w:rsid w:val="00682A25"/>
    <w:rsid w:val="00682FEA"/>
    <w:rsid w:val="00686B06"/>
    <w:rsid w:val="006975B5"/>
    <w:rsid w:val="006A1FD1"/>
    <w:rsid w:val="006A4541"/>
    <w:rsid w:val="006A602C"/>
    <w:rsid w:val="006B2123"/>
    <w:rsid w:val="006B437E"/>
    <w:rsid w:val="006B6904"/>
    <w:rsid w:val="006B705E"/>
    <w:rsid w:val="006C3449"/>
    <w:rsid w:val="006C36E1"/>
    <w:rsid w:val="006C5380"/>
    <w:rsid w:val="006D3728"/>
    <w:rsid w:val="006D5B7F"/>
    <w:rsid w:val="006E1203"/>
    <w:rsid w:val="006E175A"/>
    <w:rsid w:val="006E1F02"/>
    <w:rsid w:val="006E76F1"/>
    <w:rsid w:val="006F41A9"/>
    <w:rsid w:val="006F5752"/>
    <w:rsid w:val="00702C38"/>
    <w:rsid w:val="00704EC2"/>
    <w:rsid w:val="00707651"/>
    <w:rsid w:val="007120B6"/>
    <w:rsid w:val="0071239D"/>
    <w:rsid w:val="00713713"/>
    <w:rsid w:val="00716A39"/>
    <w:rsid w:val="007239AB"/>
    <w:rsid w:val="007270E5"/>
    <w:rsid w:val="0073045C"/>
    <w:rsid w:val="00730B21"/>
    <w:rsid w:val="00733AA5"/>
    <w:rsid w:val="00736701"/>
    <w:rsid w:val="00740939"/>
    <w:rsid w:val="00740A32"/>
    <w:rsid w:val="00742C4B"/>
    <w:rsid w:val="00746E96"/>
    <w:rsid w:val="00747121"/>
    <w:rsid w:val="007521E8"/>
    <w:rsid w:val="007539F1"/>
    <w:rsid w:val="00753B00"/>
    <w:rsid w:val="0075623B"/>
    <w:rsid w:val="00760754"/>
    <w:rsid w:val="0076275D"/>
    <w:rsid w:val="00773F06"/>
    <w:rsid w:val="00774B82"/>
    <w:rsid w:val="00786307"/>
    <w:rsid w:val="00787040"/>
    <w:rsid w:val="007910AB"/>
    <w:rsid w:val="0079317E"/>
    <w:rsid w:val="00794FA4"/>
    <w:rsid w:val="007A2ACE"/>
    <w:rsid w:val="007A754E"/>
    <w:rsid w:val="007A7FA4"/>
    <w:rsid w:val="007B1B21"/>
    <w:rsid w:val="007B68C4"/>
    <w:rsid w:val="007C5FFD"/>
    <w:rsid w:val="007D0F49"/>
    <w:rsid w:val="007D7476"/>
    <w:rsid w:val="007E5F4E"/>
    <w:rsid w:val="007F74BE"/>
    <w:rsid w:val="00801EC9"/>
    <w:rsid w:val="008069FC"/>
    <w:rsid w:val="00813994"/>
    <w:rsid w:val="008161D0"/>
    <w:rsid w:val="008205CA"/>
    <w:rsid w:val="0082072D"/>
    <w:rsid w:val="00820C4F"/>
    <w:rsid w:val="00825BC2"/>
    <w:rsid w:val="008300CE"/>
    <w:rsid w:val="00835F45"/>
    <w:rsid w:val="00836444"/>
    <w:rsid w:val="00840D9A"/>
    <w:rsid w:val="0085244F"/>
    <w:rsid w:val="0086229A"/>
    <w:rsid w:val="008631C8"/>
    <w:rsid w:val="0086471D"/>
    <w:rsid w:val="00866107"/>
    <w:rsid w:val="008720C3"/>
    <w:rsid w:val="0087343A"/>
    <w:rsid w:val="00873A78"/>
    <w:rsid w:val="00877BB6"/>
    <w:rsid w:val="00885FE3"/>
    <w:rsid w:val="00896412"/>
    <w:rsid w:val="008A1482"/>
    <w:rsid w:val="008A5BAE"/>
    <w:rsid w:val="008B0435"/>
    <w:rsid w:val="008C450F"/>
    <w:rsid w:val="008C72A2"/>
    <w:rsid w:val="008D23C5"/>
    <w:rsid w:val="008D796B"/>
    <w:rsid w:val="008E2251"/>
    <w:rsid w:val="008E4931"/>
    <w:rsid w:val="008E4B35"/>
    <w:rsid w:val="008E519B"/>
    <w:rsid w:val="008E55F6"/>
    <w:rsid w:val="008E749A"/>
    <w:rsid w:val="008E7C7D"/>
    <w:rsid w:val="008F10DA"/>
    <w:rsid w:val="008F17E7"/>
    <w:rsid w:val="008F244F"/>
    <w:rsid w:val="008F4DFD"/>
    <w:rsid w:val="008F5E69"/>
    <w:rsid w:val="008F69D7"/>
    <w:rsid w:val="008F6B9C"/>
    <w:rsid w:val="008F7A9B"/>
    <w:rsid w:val="00903010"/>
    <w:rsid w:val="009135A3"/>
    <w:rsid w:val="0091450D"/>
    <w:rsid w:val="0092083D"/>
    <w:rsid w:val="0092356D"/>
    <w:rsid w:val="00930F67"/>
    <w:rsid w:val="0093192D"/>
    <w:rsid w:val="00946F97"/>
    <w:rsid w:val="00953E38"/>
    <w:rsid w:val="009642C1"/>
    <w:rsid w:val="00977836"/>
    <w:rsid w:val="00980050"/>
    <w:rsid w:val="009910B8"/>
    <w:rsid w:val="009A143F"/>
    <w:rsid w:val="009A7F5E"/>
    <w:rsid w:val="009B1F0F"/>
    <w:rsid w:val="009B2191"/>
    <w:rsid w:val="009B6893"/>
    <w:rsid w:val="009C40DD"/>
    <w:rsid w:val="009C486A"/>
    <w:rsid w:val="009C6783"/>
    <w:rsid w:val="009C68A7"/>
    <w:rsid w:val="009D026B"/>
    <w:rsid w:val="009D46C9"/>
    <w:rsid w:val="009D4BB3"/>
    <w:rsid w:val="009E06FC"/>
    <w:rsid w:val="009E368C"/>
    <w:rsid w:val="009E6045"/>
    <w:rsid w:val="009F3241"/>
    <w:rsid w:val="00A1517E"/>
    <w:rsid w:val="00A312BC"/>
    <w:rsid w:val="00A36AA8"/>
    <w:rsid w:val="00A36BF5"/>
    <w:rsid w:val="00A44658"/>
    <w:rsid w:val="00A449AE"/>
    <w:rsid w:val="00A47FC8"/>
    <w:rsid w:val="00A50603"/>
    <w:rsid w:val="00A51F51"/>
    <w:rsid w:val="00A5398A"/>
    <w:rsid w:val="00A5474D"/>
    <w:rsid w:val="00A55402"/>
    <w:rsid w:val="00A62AA3"/>
    <w:rsid w:val="00A70B47"/>
    <w:rsid w:val="00A74B3A"/>
    <w:rsid w:val="00A77149"/>
    <w:rsid w:val="00A803EA"/>
    <w:rsid w:val="00A82775"/>
    <w:rsid w:val="00A83849"/>
    <w:rsid w:val="00A85700"/>
    <w:rsid w:val="00A8614A"/>
    <w:rsid w:val="00A86D4A"/>
    <w:rsid w:val="00A87B2E"/>
    <w:rsid w:val="00A90FD8"/>
    <w:rsid w:val="00A9368A"/>
    <w:rsid w:val="00A9455C"/>
    <w:rsid w:val="00AA0140"/>
    <w:rsid w:val="00AA1D30"/>
    <w:rsid w:val="00AA29AC"/>
    <w:rsid w:val="00AA5B19"/>
    <w:rsid w:val="00AA5E1D"/>
    <w:rsid w:val="00AA6695"/>
    <w:rsid w:val="00AA6F06"/>
    <w:rsid w:val="00AB1615"/>
    <w:rsid w:val="00AB253A"/>
    <w:rsid w:val="00AB5A33"/>
    <w:rsid w:val="00AB615D"/>
    <w:rsid w:val="00AB6F67"/>
    <w:rsid w:val="00AC4DDB"/>
    <w:rsid w:val="00AD33E6"/>
    <w:rsid w:val="00AD74FF"/>
    <w:rsid w:val="00AE2FEB"/>
    <w:rsid w:val="00AE3B77"/>
    <w:rsid w:val="00AF0196"/>
    <w:rsid w:val="00AF35E3"/>
    <w:rsid w:val="00AF49A3"/>
    <w:rsid w:val="00AF7295"/>
    <w:rsid w:val="00AF7D7C"/>
    <w:rsid w:val="00B0015C"/>
    <w:rsid w:val="00B0104F"/>
    <w:rsid w:val="00B025FE"/>
    <w:rsid w:val="00B0421C"/>
    <w:rsid w:val="00B052DD"/>
    <w:rsid w:val="00B17D7B"/>
    <w:rsid w:val="00B2013A"/>
    <w:rsid w:val="00B23B5C"/>
    <w:rsid w:val="00B27B91"/>
    <w:rsid w:val="00B33427"/>
    <w:rsid w:val="00B40311"/>
    <w:rsid w:val="00B41FD6"/>
    <w:rsid w:val="00B454F4"/>
    <w:rsid w:val="00B46A89"/>
    <w:rsid w:val="00B50440"/>
    <w:rsid w:val="00B51B1F"/>
    <w:rsid w:val="00B55F20"/>
    <w:rsid w:val="00B64C8E"/>
    <w:rsid w:val="00B712C3"/>
    <w:rsid w:val="00B728BB"/>
    <w:rsid w:val="00B72C78"/>
    <w:rsid w:val="00B816DB"/>
    <w:rsid w:val="00B8493C"/>
    <w:rsid w:val="00B8580B"/>
    <w:rsid w:val="00B906AF"/>
    <w:rsid w:val="00B91B58"/>
    <w:rsid w:val="00B91B84"/>
    <w:rsid w:val="00B93007"/>
    <w:rsid w:val="00BA01EA"/>
    <w:rsid w:val="00BA3B3F"/>
    <w:rsid w:val="00BB72A0"/>
    <w:rsid w:val="00BC0B98"/>
    <w:rsid w:val="00BC0ECD"/>
    <w:rsid w:val="00BC188D"/>
    <w:rsid w:val="00BD4690"/>
    <w:rsid w:val="00BD753C"/>
    <w:rsid w:val="00BE58EB"/>
    <w:rsid w:val="00BF1EC0"/>
    <w:rsid w:val="00BF50A2"/>
    <w:rsid w:val="00C00AC2"/>
    <w:rsid w:val="00C06A07"/>
    <w:rsid w:val="00C16606"/>
    <w:rsid w:val="00C17738"/>
    <w:rsid w:val="00C21077"/>
    <w:rsid w:val="00C221D5"/>
    <w:rsid w:val="00C22A54"/>
    <w:rsid w:val="00C25291"/>
    <w:rsid w:val="00C32158"/>
    <w:rsid w:val="00C413A0"/>
    <w:rsid w:val="00C46136"/>
    <w:rsid w:val="00C46CE0"/>
    <w:rsid w:val="00C52B07"/>
    <w:rsid w:val="00C54356"/>
    <w:rsid w:val="00C610FE"/>
    <w:rsid w:val="00C64D95"/>
    <w:rsid w:val="00C651B3"/>
    <w:rsid w:val="00C66657"/>
    <w:rsid w:val="00C67332"/>
    <w:rsid w:val="00C7077D"/>
    <w:rsid w:val="00C73F74"/>
    <w:rsid w:val="00C77704"/>
    <w:rsid w:val="00C77BD1"/>
    <w:rsid w:val="00C9230A"/>
    <w:rsid w:val="00C94325"/>
    <w:rsid w:val="00C97437"/>
    <w:rsid w:val="00CA7254"/>
    <w:rsid w:val="00CB08C1"/>
    <w:rsid w:val="00CB53CD"/>
    <w:rsid w:val="00CB682D"/>
    <w:rsid w:val="00CC40A5"/>
    <w:rsid w:val="00CC5CD3"/>
    <w:rsid w:val="00CC7C56"/>
    <w:rsid w:val="00CD1045"/>
    <w:rsid w:val="00CD196D"/>
    <w:rsid w:val="00CD65E7"/>
    <w:rsid w:val="00CD6EDD"/>
    <w:rsid w:val="00CE5439"/>
    <w:rsid w:val="00CE5874"/>
    <w:rsid w:val="00CE5E4B"/>
    <w:rsid w:val="00CE7419"/>
    <w:rsid w:val="00CE773B"/>
    <w:rsid w:val="00CF18B1"/>
    <w:rsid w:val="00CF2BC5"/>
    <w:rsid w:val="00D01171"/>
    <w:rsid w:val="00D02D25"/>
    <w:rsid w:val="00D038D3"/>
    <w:rsid w:val="00D0799E"/>
    <w:rsid w:val="00D112F4"/>
    <w:rsid w:val="00D11AC1"/>
    <w:rsid w:val="00D13892"/>
    <w:rsid w:val="00D16ED8"/>
    <w:rsid w:val="00D21009"/>
    <w:rsid w:val="00D2327D"/>
    <w:rsid w:val="00D2384D"/>
    <w:rsid w:val="00D26142"/>
    <w:rsid w:val="00D308F5"/>
    <w:rsid w:val="00D3290B"/>
    <w:rsid w:val="00D35C8D"/>
    <w:rsid w:val="00D43C19"/>
    <w:rsid w:val="00D472FA"/>
    <w:rsid w:val="00D5133A"/>
    <w:rsid w:val="00D5732F"/>
    <w:rsid w:val="00D63030"/>
    <w:rsid w:val="00D64C3E"/>
    <w:rsid w:val="00D6610D"/>
    <w:rsid w:val="00D8332E"/>
    <w:rsid w:val="00D83C52"/>
    <w:rsid w:val="00D9149A"/>
    <w:rsid w:val="00D93354"/>
    <w:rsid w:val="00D96D6F"/>
    <w:rsid w:val="00DA3E68"/>
    <w:rsid w:val="00DA5D00"/>
    <w:rsid w:val="00DB18FC"/>
    <w:rsid w:val="00DC0A7D"/>
    <w:rsid w:val="00DC26FB"/>
    <w:rsid w:val="00DC7288"/>
    <w:rsid w:val="00DD0F2E"/>
    <w:rsid w:val="00DD187A"/>
    <w:rsid w:val="00DE0E6A"/>
    <w:rsid w:val="00DE187F"/>
    <w:rsid w:val="00DE2C1B"/>
    <w:rsid w:val="00DE42A0"/>
    <w:rsid w:val="00DF2DBF"/>
    <w:rsid w:val="00DF3826"/>
    <w:rsid w:val="00DF4DCB"/>
    <w:rsid w:val="00E01980"/>
    <w:rsid w:val="00E1163F"/>
    <w:rsid w:val="00E143C0"/>
    <w:rsid w:val="00E145BF"/>
    <w:rsid w:val="00E15B79"/>
    <w:rsid w:val="00E15F2B"/>
    <w:rsid w:val="00E165EF"/>
    <w:rsid w:val="00E21E16"/>
    <w:rsid w:val="00E24CA1"/>
    <w:rsid w:val="00E25B6E"/>
    <w:rsid w:val="00E3008D"/>
    <w:rsid w:val="00E30A88"/>
    <w:rsid w:val="00E320FD"/>
    <w:rsid w:val="00E33D34"/>
    <w:rsid w:val="00E34E63"/>
    <w:rsid w:val="00E37CF8"/>
    <w:rsid w:val="00E44D9E"/>
    <w:rsid w:val="00E4586D"/>
    <w:rsid w:val="00E508C2"/>
    <w:rsid w:val="00E50D02"/>
    <w:rsid w:val="00E634DF"/>
    <w:rsid w:val="00E66CB7"/>
    <w:rsid w:val="00E670E6"/>
    <w:rsid w:val="00E711BB"/>
    <w:rsid w:val="00E729C8"/>
    <w:rsid w:val="00E73A7A"/>
    <w:rsid w:val="00E74AF9"/>
    <w:rsid w:val="00E8220B"/>
    <w:rsid w:val="00E85733"/>
    <w:rsid w:val="00E85FA9"/>
    <w:rsid w:val="00E86328"/>
    <w:rsid w:val="00E907EA"/>
    <w:rsid w:val="00E93FAD"/>
    <w:rsid w:val="00E957B2"/>
    <w:rsid w:val="00EA0004"/>
    <w:rsid w:val="00EB00BC"/>
    <w:rsid w:val="00EC0E85"/>
    <w:rsid w:val="00EC16EA"/>
    <w:rsid w:val="00EC25C4"/>
    <w:rsid w:val="00EC79C6"/>
    <w:rsid w:val="00ED01E0"/>
    <w:rsid w:val="00ED2FFD"/>
    <w:rsid w:val="00ED3412"/>
    <w:rsid w:val="00ED3D9B"/>
    <w:rsid w:val="00ED5CBF"/>
    <w:rsid w:val="00ED6F5E"/>
    <w:rsid w:val="00EE2431"/>
    <w:rsid w:val="00EE353F"/>
    <w:rsid w:val="00EE4378"/>
    <w:rsid w:val="00EE6A20"/>
    <w:rsid w:val="00EF3B77"/>
    <w:rsid w:val="00EF402E"/>
    <w:rsid w:val="00EF44A8"/>
    <w:rsid w:val="00F048B5"/>
    <w:rsid w:val="00F10A64"/>
    <w:rsid w:val="00F13DB5"/>
    <w:rsid w:val="00F22CEB"/>
    <w:rsid w:val="00F26285"/>
    <w:rsid w:val="00F2671B"/>
    <w:rsid w:val="00F34932"/>
    <w:rsid w:val="00F355BF"/>
    <w:rsid w:val="00F431B2"/>
    <w:rsid w:val="00F45B23"/>
    <w:rsid w:val="00F505E6"/>
    <w:rsid w:val="00F5261F"/>
    <w:rsid w:val="00F55E8B"/>
    <w:rsid w:val="00F67C22"/>
    <w:rsid w:val="00F70C6B"/>
    <w:rsid w:val="00F7415C"/>
    <w:rsid w:val="00F776A6"/>
    <w:rsid w:val="00F826C7"/>
    <w:rsid w:val="00F964E9"/>
    <w:rsid w:val="00FA3484"/>
    <w:rsid w:val="00FA69D7"/>
    <w:rsid w:val="00FA7F4B"/>
    <w:rsid w:val="00FB2096"/>
    <w:rsid w:val="00FB2463"/>
    <w:rsid w:val="00FB2594"/>
    <w:rsid w:val="00FB3E0D"/>
    <w:rsid w:val="00FC5BE6"/>
    <w:rsid w:val="00FC6FAE"/>
    <w:rsid w:val="00FC7900"/>
    <w:rsid w:val="00FD04E6"/>
    <w:rsid w:val="00FE0ED7"/>
    <w:rsid w:val="00FF1F45"/>
    <w:rsid w:val="00FF3586"/>
    <w:rsid w:val="00FF4131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2B4D53D"/>
  <w15:chartTrackingRefBased/>
  <w15:docId w15:val="{F538DB2F-F249-40ED-A5AF-25D46073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Verdana" w:hAnsi="Verdana" w:cs="Tahoma"/>
      <w:lang w:eastAsia="en-US"/>
    </w:rPr>
  </w:style>
  <w:style w:type="paragraph" w:styleId="Naslov1">
    <w:name w:val="heading 1"/>
    <w:basedOn w:val="Normal"/>
    <w:next w:val="Normal"/>
    <w:qFormat/>
    <w:rsid w:val="00185752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slov2">
    <w:name w:val="heading 2"/>
    <w:basedOn w:val="Normal"/>
    <w:next w:val="Normal"/>
    <w:qFormat/>
    <w:rsid w:val="00D26142"/>
    <w:pPr>
      <w:keepNext/>
      <w:outlineLvl w:val="1"/>
    </w:pPr>
    <w:rPr>
      <w:rFonts w:ascii="Arial" w:hAnsi="Arial" w:cs="Times New Roman"/>
      <w:b/>
      <w:i/>
      <w:sz w:val="28"/>
    </w:rPr>
  </w:style>
  <w:style w:type="paragraph" w:styleId="Naslov3">
    <w:name w:val="heading 3"/>
    <w:basedOn w:val="Normal"/>
    <w:next w:val="Normal"/>
    <w:qFormat/>
    <w:rsid w:val="0018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qFormat/>
    <w:rsid w:val="0018575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Naslov7">
    <w:name w:val="heading 7"/>
    <w:basedOn w:val="Normal"/>
    <w:next w:val="Normal"/>
    <w:qFormat/>
    <w:rsid w:val="0018575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paragraph" w:styleId="Naslov8">
    <w:name w:val="heading 8"/>
    <w:basedOn w:val="Normal"/>
    <w:next w:val="Normal"/>
    <w:qFormat/>
    <w:rsid w:val="001857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2614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paragraph" w:styleId="Podnoje">
    <w:name w:val="footer"/>
    <w:basedOn w:val="Normal"/>
    <w:rsid w:val="00D26142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D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semiHidden/>
    <w:rsid w:val="00185752"/>
    <w:rPr>
      <w:rFonts w:ascii="Times New Roman" w:hAnsi="Times New Roman" w:cs="Times New Roman"/>
      <w:lang w:val="en-US"/>
    </w:rPr>
  </w:style>
  <w:style w:type="paragraph" w:styleId="Uvuenotijeloteksta">
    <w:name w:val="Body Text Indent"/>
    <w:basedOn w:val="Normal"/>
    <w:rsid w:val="00185752"/>
    <w:pPr>
      <w:tabs>
        <w:tab w:val="left" w:pos="0"/>
        <w:tab w:val="right" w:leader="dot" w:pos="8640"/>
      </w:tabs>
      <w:ind w:hanging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rsid w:val="00185752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link w:val="0NormalChar"/>
    <w:rsid w:val="00185752"/>
    <w:rPr>
      <w:lang w:val="en-GB" w:eastAsia="en-US"/>
    </w:rPr>
  </w:style>
  <w:style w:type="character" w:customStyle="1" w:styleId="0NormalChar">
    <w:name w:val="!0 Normal Char"/>
    <w:link w:val="0Normal"/>
    <w:rsid w:val="00185752"/>
    <w:rPr>
      <w:lang w:val="en-GB" w:eastAsia="en-US" w:bidi="ar-SA"/>
    </w:rPr>
  </w:style>
  <w:style w:type="paragraph" w:customStyle="1" w:styleId="BankNormal">
    <w:name w:val="BankNormal"/>
    <w:basedOn w:val="Normal"/>
    <w:rsid w:val="00185752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185752"/>
  </w:style>
  <w:style w:type="paragraph" w:styleId="Tijeloteksta">
    <w:name w:val="Body Text"/>
    <w:basedOn w:val="Normal"/>
    <w:rsid w:val="00185752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-uvlaka2">
    <w:name w:val="Body Text Indent 2"/>
    <w:basedOn w:val="Normal"/>
    <w:rsid w:val="0018575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styleId="Hiperveza">
    <w:name w:val="Hyperlink"/>
    <w:rsid w:val="00185752"/>
    <w:rPr>
      <w:color w:val="0000FF"/>
      <w:u w:val="single"/>
    </w:rPr>
  </w:style>
  <w:style w:type="paragraph" w:customStyle="1" w:styleId="StyleLinespacing15lines">
    <w:name w:val="Style Line spacing:  1.5 lines"/>
    <w:basedOn w:val="Normal"/>
    <w:rsid w:val="00185752"/>
    <w:pPr>
      <w:numPr>
        <w:ilvl w:val="1"/>
        <w:numId w:val="10"/>
      </w:numPr>
      <w:jc w:val="both"/>
    </w:pPr>
    <w:rPr>
      <w:rFonts w:ascii="Times New Roman" w:hAnsi="Times New Roman" w:cs="Arial"/>
      <w:sz w:val="22"/>
      <w:szCs w:val="22"/>
    </w:rPr>
  </w:style>
  <w:style w:type="paragraph" w:customStyle="1" w:styleId="T-98-2">
    <w:name w:val="T-9/8-2"/>
    <w:rsid w:val="0018575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StandardWeb">
    <w:name w:val="Normal (Web)"/>
    <w:basedOn w:val="Normal"/>
    <w:rsid w:val="00185752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Naslov">
    <w:name w:val="Title"/>
    <w:basedOn w:val="Normal"/>
    <w:qFormat/>
    <w:rsid w:val="00185752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Naglaeno">
    <w:name w:val="Strong"/>
    <w:qFormat/>
    <w:rsid w:val="00185752"/>
    <w:rPr>
      <w:b/>
      <w:bCs/>
    </w:rPr>
  </w:style>
  <w:style w:type="paragraph" w:styleId="Podnaslov">
    <w:name w:val="Subtitle"/>
    <w:basedOn w:val="Normal"/>
    <w:qFormat/>
    <w:rsid w:val="00185752"/>
    <w:pPr>
      <w:jc w:val="center"/>
    </w:pPr>
    <w:rPr>
      <w:rFonts w:ascii="Times New Roman" w:hAnsi="Times New Roman" w:cs="Times New Roman"/>
      <w:b/>
      <w:sz w:val="24"/>
      <w:lang w:eastAsia="zh-TW"/>
    </w:rPr>
  </w:style>
  <w:style w:type="paragraph" w:styleId="Tijeloteksta3">
    <w:name w:val="Body Text 3"/>
    <w:basedOn w:val="Normal"/>
    <w:rsid w:val="00185752"/>
    <w:pPr>
      <w:spacing w:after="120"/>
    </w:pPr>
    <w:rPr>
      <w:rFonts w:ascii="Times New Roman" w:hAnsi="Times New Roman" w:cs="Times New Roman"/>
      <w:sz w:val="16"/>
      <w:szCs w:val="16"/>
      <w:lang w:eastAsia="hr-HR"/>
    </w:rPr>
  </w:style>
  <w:style w:type="paragraph" w:styleId="Grafikeoznake">
    <w:name w:val="List Bullet"/>
    <w:basedOn w:val="Normal"/>
    <w:rsid w:val="00185752"/>
    <w:pPr>
      <w:numPr>
        <w:numId w:val="11"/>
      </w:numPr>
      <w:spacing w:before="60" w:after="60" w:line="220" w:lineRule="atLeast"/>
    </w:pPr>
    <w:rPr>
      <w:rFonts w:cs="Times New Roman"/>
      <w:sz w:val="18"/>
      <w:lang w:val="en-GB"/>
    </w:rPr>
  </w:style>
  <w:style w:type="character" w:styleId="HTMLpisaistroj">
    <w:name w:val="HTML Typewriter"/>
    <w:rsid w:val="00185752"/>
    <w:rPr>
      <w:rFonts w:ascii="Courier New" w:eastAsia="Courier New" w:hAnsi="Courier New" w:cs="Courier New" w:hint="default"/>
      <w:sz w:val="20"/>
      <w:szCs w:val="20"/>
    </w:rPr>
  </w:style>
  <w:style w:type="paragraph" w:styleId="HTMLunaprijedoblikovano">
    <w:name w:val="HTML Preformatted"/>
    <w:basedOn w:val="Normal"/>
    <w:rsid w:val="001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rsid w:val="00185752"/>
    <w:pPr>
      <w:keepLines/>
      <w:spacing w:before="60" w:after="60"/>
      <w:jc w:val="both"/>
    </w:pPr>
    <w:rPr>
      <w:rFonts w:ascii="Times New Roman" w:hAnsi="Times New Roman" w:cs="Times New Roman"/>
      <w:lang w:val="en-US"/>
    </w:rPr>
  </w:style>
  <w:style w:type="paragraph" w:customStyle="1" w:styleId="Heading1a">
    <w:name w:val="Heading 1a"/>
    <w:basedOn w:val="Normal"/>
    <w:next w:val="Normal"/>
    <w:rsid w:val="00185752"/>
    <w:pPr>
      <w:keepNext/>
      <w:keepLines/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Normal"/>
    <w:rsid w:val="00185752"/>
    <w:pPr>
      <w:tabs>
        <w:tab w:val="num" w:pos="720"/>
      </w:tabs>
      <w:spacing w:after="240"/>
      <w:ind w:left="720" w:hanging="720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185752"/>
    <w:pPr>
      <w:tabs>
        <w:tab w:val="num" w:pos="1080"/>
      </w:tabs>
      <w:spacing w:after="240"/>
      <w:ind w:left="720" w:hanging="360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185752"/>
    <w:pPr>
      <w:tabs>
        <w:tab w:val="num" w:pos="1800"/>
      </w:tabs>
      <w:spacing w:after="240"/>
      <w:ind w:left="1080" w:hanging="360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185752"/>
    <w:pPr>
      <w:tabs>
        <w:tab w:val="num" w:pos="1440"/>
      </w:tabs>
      <w:spacing w:after="240"/>
      <w:ind w:left="1440" w:hanging="360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185752"/>
    <w:pPr>
      <w:numPr>
        <w:ilvl w:val="5"/>
        <w:numId w:val="12"/>
      </w:numPr>
      <w:spacing w:after="240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BoldSmallcaps">
    <w:name w:val="Style Body Text + Bold Small caps"/>
    <w:basedOn w:val="Tijeloteksta"/>
    <w:rsid w:val="00185752"/>
    <w:pPr>
      <w:tabs>
        <w:tab w:val="left" w:pos="0"/>
      </w:tabs>
      <w:spacing w:after="0" w:line="300" w:lineRule="exact"/>
      <w:ind w:right="26"/>
      <w:jc w:val="both"/>
    </w:pPr>
    <w:rPr>
      <w:b/>
      <w:bCs/>
      <w:smallCaps/>
      <w:lang w:val="en-GB"/>
    </w:rPr>
  </w:style>
  <w:style w:type="paragraph" w:customStyle="1" w:styleId="StyleBodyTextBoldSmallcapsAfter6pt">
    <w:name w:val="Style Body Text + Bold Small caps After:  6 pt"/>
    <w:basedOn w:val="Tijeloteksta"/>
    <w:autoRedefine/>
    <w:rsid w:val="00185752"/>
    <w:pPr>
      <w:tabs>
        <w:tab w:val="left" w:pos="540"/>
      </w:tabs>
      <w:spacing w:before="360" w:after="240" w:line="300" w:lineRule="exact"/>
      <w:ind w:right="28"/>
      <w:jc w:val="both"/>
    </w:pPr>
    <w:rPr>
      <w:b/>
      <w:bCs/>
      <w:smallCaps/>
      <w:szCs w:val="20"/>
      <w:lang w:val="en-GB"/>
    </w:rPr>
  </w:style>
  <w:style w:type="table" w:styleId="Reetkatablice8">
    <w:name w:val="Table Grid 8"/>
    <w:basedOn w:val="Obinatablica"/>
    <w:rsid w:val="001857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11px">
    <w:name w:val="tekst11px"/>
    <w:basedOn w:val="Normal"/>
    <w:rsid w:val="00ED2FFD"/>
    <w:pPr>
      <w:spacing w:before="100" w:beforeAutospacing="1" w:after="100" w:afterAutospacing="1"/>
    </w:pPr>
    <w:rPr>
      <w:rFonts w:cs="Times New Roman"/>
      <w:color w:val="333333"/>
      <w:sz w:val="17"/>
      <w:szCs w:val="17"/>
      <w:lang w:eastAsia="hr-HR"/>
    </w:rPr>
  </w:style>
  <w:style w:type="paragraph" w:customStyle="1" w:styleId="Seminaritext">
    <w:name w:val="Seminari text"/>
    <w:basedOn w:val="Normal"/>
    <w:rsid w:val="0064023E"/>
    <w:pPr>
      <w:widowControl w:val="0"/>
      <w:autoSpaceDE w:val="0"/>
      <w:autoSpaceDN w:val="0"/>
      <w:adjustRightInd w:val="0"/>
      <w:spacing w:after="113" w:line="260" w:lineRule="atLeast"/>
      <w:jc w:val="both"/>
      <w:textAlignment w:val="baseline"/>
    </w:pPr>
    <w:rPr>
      <w:rFonts w:cs="Times New Roman"/>
      <w:color w:val="000000"/>
      <w:sz w:val="16"/>
      <w:szCs w:val="16"/>
      <w:lang w:val="en-US"/>
    </w:rPr>
  </w:style>
  <w:style w:type="character" w:customStyle="1" w:styleId="6pt">
    <w:name w:val="6 pt"/>
    <w:rsid w:val="0064023E"/>
    <w:rPr>
      <w:rFonts w:ascii="Verdana" w:hAnsi="Verdana"/>
      <w:color w:val="000000"/>
      <w:spacing w:val="0"/>
      <w:sz w:val="12"/>
      <w:szCs w:val="12"/>
    </w:rPr>
  </w:style>
  <w:style w:type="paragraph" w:customStyle="1" w:styleId="para7">
    <w:name w:val="para 7"/>
    <w:aliases w:val="5"/>
    <w:basedOn w:val="Normal"/>
    <w:rsid w:val="0064023E"/>
    <w:pPr>
      <w:widowControl w:val="0"/>
      <w:tabs>
        <w:tab w:val="left" w:pos="1984"/>
        <w:tab w:val="right" w:pos="4800"/>
      </w:tabs>
      <w:autoSpaceDE w:val="0"/>
      <w:autoSpaceDN w:val="0"/>
      <w:adjustRightInd w:val="0"/>
      <w:spacing w:after="113" w:line="160" w:lineRule="atLeast"/>
      <w:ind w:left="1984" w:hanging="1701"/>
      <w:textAlignment w:val="baseline"/>
    </w:pPr>
    <w:rPr>
      <w:rFonts w:cs="Times New Roman"/>
      <w:color w:val="000000"/>
      <w:sz w:val="15"/>
      <w:szCs w:val="15"/>
      <w:lang w:eastAsia="hr-HR"/>
    </w:rPr>
  </w:style>
  <w:style w:type="paragraph" w:customStyle="1" w:styleId="uvodseminati">
    <w:name w:val="uvod seminati"/>
    <w:basedOn w:val="Normal"/>
    <w:rsid w:val="0064023E"/>
    <w:pPr>
      <w:widowControl w:val="0"/>
      <w:autoSpaceDE w:val="0"/>
      <w:autoSpaceDN w:val="0"/>
      <w:adjustRightInd w:val="0"/>
      <w:spacing w:after="113" w:line="220" w:lineRule="atLeast"/>
      <w:textAlignment w:val="baseline"/>
    </w:pPr>
    <w:rPr>
      <w:rFonts w:cs="Verdana"/>
      <w:b/>
      <w:bCs/>
      <w:i/>
      <w:iCs/>
      <w:color w:val="000000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rsid w:val="006A1F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A1FD1"/>
    <w:rPr>
      <w:rFonts w:ascii="Segoe UI" w:hAnsi="Segoe UI" w:cs="Segoe UI"/>
      <w:sz w:val="18"/>
      <w:szCs w:val="18"/>
      <w:lang w:eastAsia="en-US"/>
    </w:rPr>
  </w:style>
  <w:style w:type="table" w:customStyle="1" w:styleId="TableGrid">
    <w:name w:val="TableGrid"/>
    <w:rsid w:val="002E3E10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erencakomentara">
    <w:name w:val="annotation reference"/>
    <w:rsid w:val="0078630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86307"/>
  </w:style>
  <w:style w:type="character" w:customStyle="1" w:styleId="TekstkomentaraChar">
    <w:name w:val="Tekst komentara Char"/>
    <w:link w:val="Tekstkomentara"/>
    <w:rsid w:val="00786307"/>
    <w:rPr>
      <w:rFonts w:ascii="Verdana" w:hAnsi="Verdana" w:cs="Tahoma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rsid w:val="00786307"/>
    <w:rPr>
      <w:b/>
      <w:bCs/>
    </w:rPr>
  </w:style>
  <w:style w:type="character" w:customStyle="1" w:styleId="PredmetkomentaraChar">
    <w:name w:val="Predmet komentara Char"/>
    <w:link w:val="Predmetkomentara"/>
    <w:rsid w:val="00786307"/>
    <w:rPr>
      <w:rFonts w:ascii="Verdana" w:hAnsi="Verdana" w:cs="Tahoma"/>
      <w:b/>
      <w:bCs/>
      <w:lang w:val="hr-HR"/>
    </w:rPr>
  </w:style>
  <w:style w:type="character" w:styleId="SlijeenaHiperveza">
    <w:name w:val="FollowedHyperlink"/>
    <w:rsid w:val="00036007"/>
    <w:rPr>
      <w:color w:val="954F72"/>
      <w:u w:val="single"/>
    </w:rPr>
  </w:style>
  <w:style w:type="paragraph" w:styleId="Bezproreda">
    <w:name w:val="No Spacing"/>
    <w:uiPriority w:val="1"/>
    <w:qFormat/>
    <w:rsid w:val="0042585D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1F769E"/>
    <w:pPr>
      <w:ind w:left="720"/>
    </w:pPr>
    <w:rPr>
      <w:rFonts w:ascii="Arial" w:eastAsia="Calibri" w:hAnsi="Arial" w:cs="Arial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akon.hr/cms.htm?id=483" TargetMode="External"/><Relationship Id="rId18" Type="http://schemas.openxmlformats.org/officeDocument/2006/relationships/hyperlink" Target="http://www.zakon.hr/cms.htm?id=488" TargetMode="External"/><Relationship Id="rId26" Type="http://schemas.openxmlformats.org/officeDocument/2006/relationships/hyperlink" Target="http://www.postani-student.hr/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zakon.hr/cms.htm?id=1020" TargetMode="External"/><Relationship Id="rId34" Type="http://schemas.openxmlformats.org/officeDocument/2006/relationships/hyperlink" Target="http://www.postani-student.hr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zakon.hr/cms.htm?id=482" TargetMode="External"/><Relationship Id="rId17" Type="http://schemas.openxmlformats.org/officeDocument/2006/relationships/hyperlink" Target="http://www.zakon.hr/cms.htm?id=487" TargetMode="External"/><Relationship Id="rId25" Type="http://schemas.openxmlformats.org/officeDocument/2006/relationships/hyperlink" Target="http://www.postani-student.hr/" TargetMode="External"/><Relationship Id="rId33" Type="http://schemas.openxmlformats.org/officeDocument/2006/relationships/hyperlink" Target="http://www.postani-student.hr/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zakon.hr/cms.htm?id=486" TargetMode="External"/><Relationship Id="rId20" Type="http://schemas.openxmlformats.org/officeDocument/2006/relationships/hyperlink" Target="http://www.zakon.hr/cms.htm?id=545" TargetMode="External"/><Relationship Id="rId29" Type="http://schemas.openxmlformats.org/officeDocument/2006/relationships/hyperlink" Target="https://www.algebra.hr/visoko-uciliste/upisi/prijavi-se/prijava-preddiplomski-studij-dizajn/?Prijavljujem=Pred&amp;%3BStudij=Ra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kon.hr/cms.htm?id=481" TargetMode="External"/><Relationship Id="rId24" Type="http://schemas.openxmlformats.org/officeDocument/2006/relationships/hyperlink" Target="http://www.postani-student.hr/" TargetMode="External"/><Relationship Id="rId32" Type="http://schemas.openxmlformats.org/officeDocument/2006/relationships/hyperlink" Target="http://www.postani-student.hr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zakon.hr/cms.htm?id=485" TargetMode="External"/><Relationship Id="rId23" Type="http://schemas.openxmlformats.org/officeDocument/2006/relationships/hyperlink" Target="https://www.zakon.hr/cms.htm?id=26217" TargetMode="External"/><Relationship Id="rId28" Type="http://schemas.openxmlformats.org/officeDocument/2006/relationships/hyperlink" Target="http://www.postani-student.hr/" TargetMode="External"/><Relationship Id="rId36" Type="http://schemas.openxmlformats.org/officeDocument/2006/relationships/hyperlink" Target="http://www.racunarstvo.hr/upisi/stipendije-i-financijske-potpore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zakon.hr/cms.htm?id=489" TargetMode="External"/><Relationship Id="rId31" Type="http://schemas.openxmlformats.org/officeDocument/2006/relationships/hyperlink" Target="http://www.postani-student.h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akon.hr/cms.htm?id=484" TargetMode="External"/><Relationship Id="rId22" Type="http://schemas.openxmlformats.org/officeDocument/2006/relationships/hyperlink" Target="http://www.zakon.hr/cms.htm?id=10940" TargetMode="External"/><Relationship Id="rId27" Type="http://schemas.openxmlformats.org/officeDocument/2006/relationships/hyperlink" Target="http://www.postani-student.hr/" TargetMode="External"/><Relationship Id="rId30" Type="http://schemas.openxmlformats.org/officeDocument/2006/relationships/hyperlink" Target="http://www.racunarstvo.hr/Prijava.aspx" TargetMode="External"/><Relationship Id="rId35" Type="http://schemas.openxmlformats.org/officeDocument/2006/relationships/hyperlink" Target="https://www.algebra.hr/visoko-uciliste/upisi/financiranje-i-pogodnost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DA84FF76C37547B08532EEB0AB5876" ma:contentTypeVersion="11" ma:contentTypeDescription="Stvaranje novog dokumenta." ma:contentTypeScope="" ma:versionID="109f09922bd36dda926e8931c9b04f24">
  <xsd:schema xmlns:xsd="http://www.w3.org/2001/XMLSchema" xmlns:xs="http://www.w3.org/2001/XMLSchema" xmlns:p="http://schemas.microsoft.com/office/2006/metadata/properties" xmlns:ns3="3abe5cf7-4ba4-40e1-81e0-3f86f4f9e77f" xmlns:ns4="d3046c05-ac83-48a3-afa3-5ddce509723d" targetNamespace="http://schemas.microsoft.com/office/2006/metadata/properties" ma:root="true" ma:fieldsID="2a64ba7a17d61a70de9be598e1bd34e4" ns3:_="" ns4:_="">
    <xsd:import namespace="3abe5cf7-4ba4-40e1-81e0-3f86f4f9e77f"/>
    <xsd:import namespace="d3046c05-ac83-48a3-afa3-5ddce50972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5cf7-4ba4-40e1-81e0-3f86f4f9e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46c05-ac83-48a3-afa3-5ddce5097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AE3A8-C553-4C74-BFCB-C6275152372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3046c05-ac83-48a3-afa3-5ddce509723d"/>
    <ds:schemaRef ds:uri="3abe5cf7-4ba4-40e1-81e0-3f86f4f9e77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EA9274-5951-4DF3-B4B9-A13E30CBF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e5cf7-4ba4-40e1-81e0-3f86f4f9e77f"/>
    <ds:schemaRef ds:uri="d3046c05-ac83-48a3-afa3-5ddce5097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7D5CD0-73F2-41BB-BA26-5E8C92F813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7F1DCF-83D7-4996-9DE4-5A7443B7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1547</Words>
  <Characters>11275</Characters>
  <Application>Microsoft Office Word</Application>
  <DocSecurity>0</DocSecurity>
  <Lines>93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Algebra</Company>
  <LinksUpToDate>false</LinksUpToDate>
  <CharactersWithSpaces>12797</CharactersWithSpaces>
  <SharedDoc>false</SharedDoc>
  <HLinks>
    <vt:vector size="162" baseType="variant">
      <vt:variant>
        <vt:i4>5111890</vt:i4>
      </vt:variant>
      <vt:variant>
        <vt:i4>78</vt:i4>
      </vt:variant>
      <vt:variant>
        <vt:i4>0</vt:i4>
      </vt:variant>
      <vt:variant>
        <vt:i4>5</vt:i4>
      </vt:variant>
      <vt:variant>
        <vt:lpwstr>http://www.racunarstvo.hr/upisi/stipendije-i-financijske-potpore/</vt:lpwstr>
      </vt:variant>
      <vt:variant>
        <vt:lpwstr/>
      </vt:variant>
      <vt:variant>
        <vt:i4>3145850</vt:i4>
      </vt:variant>
      <vt:variant>
        <vt:i4>75</vt:i4>
      </vt:variant>
      <vt:variant>
        <vt:i4>0</vt:i4>
      </vt:variant>
      <vt:variant>
        <vt:i4>5</vt:i4>
      </vt:variant>
      <vt:variant>
        <vt:lpwstr>https://www.algebra.hr/visoko-uciliste/upisi/financiranje-i-pogodnosti/</vt:lpwstr>
      </vt:variant>
      <vt:variant>
        <vt:lpwstr/>
      </vt:variant>
      <vt:variant>
        <vt:i4>4849789</vt:i4>
      </vt:variant>
      <vt:variant>
        <vt:i4>72</vt:i4>
      </vt:variant>
      <vt:variant>
        <vt:i4>0</vt:i4>
      </vt:variant>
      <vt:variant>
        <vt:i4>5</vt:i4>
      </vt:variant>
      <vt:variant>
        <vt:lpwstr>https://www.algebra.hr/visoko-uciliste/wp-content/uploads/sites/2/2017/11/Odluka-o-naknadama-tros%CC%8Ckova-studija_15.05.2018.pdf</vt:lpwstr>
      </vt:variant>
      <vt:variant>
        <vt:lpwstr/>
      </vt:variant>
      <vt:variant>
        <vt:i4>7340074</vt:i4>
      </vt:variant>
      <vt:variant>
        <vt:i4>69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66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63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60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3211380</vt:i4>
      </vt:variant>
      <vt:variant>
        <vt:i4>57</vt:i4>
      </vt:variant>
      <vt:variant>
        <vt:i4>0</vt:i4>
      </vt:variant>
      <vt:variant>
        <vt:i4>5</vt:i4>
      </vt:variant>
      <vt:variant>
        <vt:lpwstr>http://www.racunarstvo.hr/Prijava.aspx</vt:lpwstr>
      </vt:variant>
      <vt:variant>
        <vt:lpwstr/>
      </vt:variant>
      <vt:variant>
        <vt:i4>852047</vt:i4>
      </vt:variant>
      <vt:variant>
        <vt:i4>54</vt:i4>
      </vt:variant>
      <vt:variant>
        <vt:i4>0</vt:i4>
      </vt:variant>
      <vt:variant>
        <vt:i4>5</vt:i4>
      </vt:variant>
      <vt:variant>
        <vt:lpwstr>https://www.algebra.hr/visoko-uciliste/upisi/prijavi-se/</vt:lpwstr>
      </vt:variant>
      <vt:variant>
        <vt:lpwstr/>
      </vt:variant>
      <vt:variant>
        <vt:i4>7340074</vt:i4>
      </vt:variant>
      <vt:variant>
        <vt:i4>51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48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45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42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39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6029332</vt:i4>
      </vt:variant>
      <vt:variant>
        <vt:i4>36</vt:i4>
      </vt:variant>
      <vt:variant>
        <vt:i4>0</vt:i4>
      </vt:variant>
      <vt:variant>
        <vt:i4>5</vt:i4>
      </vt:variant>
      <vt:variant>
        <vt:lpwstr>https://www.zakon.hr/cms.htm?id=26217</vt:lpwstr>
      </vt:variant>
      <vt:variant>
        <vt:lpwstr/>
      </vt:variant>
      <vt:variant>
        <vt:i4>4653127</vt:i4>
      </vt:variant>
      <vt:variant>
        <vt:i4>33</vt:i4>
      </vt:variant>
      <vt:variant>
        <vt:i4>0</vt:i4>
      </vt:variant>
      <vt:variant>
        <vt:i4>5</vt:i4>
      </vt:variant>
      <vt:variant>
        <vt:lpwstr>http://www.zakon.hr/cms.htm?id=10940</vt:lpwstr>
      </vt:variant>
      <vt:variant>
        <vt:lpwstr/>
      </vt:variant>
      <vt:variant>
        <vt:i4>8126579</vt:i4>
      </vt:variant>
      <vt:variant>
        <vt:i4>30</vt:i4>
      </vt:variant>
      <vt:variant>
        <vt:i4>0</vt:i4>
      </vt:variant>
      <vt:variant>
        <vt:i4>5</vt:i4>
      </vt:variant>
      <vt:variant>
        <vt:lpwstr>http://www.zakon.hr/cms.htm?id=1020</vt:lpwstr>
      </vt:variant>
      <vt:variant>
        <vt:lpwstr/>
      </vt:variant>
      <vt:variant>
        <vt:i4>8323191</vt:i4>
      </vt:variant>
      <vt:variant>
        <vt:i4>27</vt:i4>
      </vt:variant>
      <vt:variant>
        <vt:i4>0</vt:i4>
      </vt:variant>
      <vt:variant>
        <vt:i4>5</vt:i4>
      </vt:variant>
      <vt:variant>
        <vt:lpwstr>http://www.zakon.hr/cms.htm?id=545</vt:lpwstr>
      </vt:variant>
      <vt:variant>
        <vt:lpwstr/>
      </vt:variant>
      <vt:variant>
        <vt:i4>7471227</vt:i4>
      </vt:variant>
      <vt:variant>
        <vt:i4>24</vt:i4>
      </vt:variant>
      <vt:variant>
        <vt:i4>0</vt:i4>
      </vt:variant>
      <vt:variant>
        <vt:i4>5</vt:i4>
      </vt:variant>
      <vt:variant>
        <vt:lpwstr>http://www.zakon.hr/cms.htm?id=489</vt:lpwstr>
      </vt:variant>
      <vt:variant>
        <vt:lpwstr/>
      </vt:variant>
      <vt:variant>
        <vt:i4>7536763</vt:i4>
      </vt:variant>
      <vt:variant>
        <vt:i4>21</vt:i4>
      </vt:variant>
      <vt:variant>
        <vt:i4>0</vt:i4>
      </vt:variant>
      <vt:variant>
        <vt:i4>5</vt:i4>
      </vt:variant>
      <vt:variant>
        <vt:lpwstr>http://www.zakon.hr/cms.htm?id=488</vt:lpwstr>
      </vt:variant>
      <vt:variant>
        <vt:lpwstr/>
      </vt:variant>
      <vt:variant>
        <vt:i4>8126587</vt:i4>
      </vt:variant>
      <vt:variant>
        <vt:i4>18</vt:i4>
      </vt:variant>
      <vt:variant>
        <vt:i4>0</vt:i4>
      </vt:variant>
      <vt:variant>
        <vt:i4>5</vt:i4>
      </vt:variant>
      <vt:variant>
        <vt:lpwstr>http://www.zakon.hr/cms.htm?id=487</vt:lpwstr>
      </vt:variant>
      <vt:variant>
        <vt:lpwstr/>
      </vt:variant>
      <vt:variant>
        <vt:i4>8192123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http://www.zakon.hr/cms.htm?id=486</vt:lpwstr>
      </vt:variant>
      <vt:variant>
        <vt:lpwstr/>
      </vt:variant>
      <vt:variant>
        <vt:i4>8257659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http://www.zakon.hr/cms.htm?id=485</vt:lpwstr>
      </vt:variant>
      <vt:variant>
        <vt:lpwstr/>
      </vt:variant>
      <vt:variant>
        <vt:i4>8323195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http://www.zakon.hr/cms.htm?id=484</vt:lpwstr>
      </vt:variant>
      <vt:variant>
        <vt:lpwstr/>
      </vt:variant>
      <vt:variant>
        <vt:i4>7864443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http://www.zakon.hr/cms.htm?id=483</vt:lpwstr>
      </vt:variant>
      <vt:variant>
        <vt:lpwstr/>
      </vt:variant>
      <vt:variant>
        <vt:i4>7929979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http://www.zakon.hr/cms.htm?id=482</vt:lpwstr>
      </vt:variant>
      <vt:variant>
        <vt:lpwstr/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http://www.zakon.hr/cms.htm?id=481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Balkovic</dc:creator>
  <cp:keywords/>
  <cp:lastModifiedBy>Tihana Babić</cp:lastModifiedBy>
  <cp:revision>10</cp:revision>
  <cp:lastPrinted>2018-02-23T20:39:00Z</cp:lastPrinted>
  <dcterms:created xsi:type="dcterms:W3CDTF">2020-11-25T15:35:00Z</dcterms:created>
  <dcterms:modified xsi:type="dcterms:W3CDTF">2020-12-01T15:11:00Z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0x01010009DA84FF76C37547B08532EEB0AB5876</vt:lpwstr>
  </property>
</Properties>
</file>